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2F" w:rsidRDefault="0071302F" w:rsidP="0071302F">
      <w:pPr>
        <w:jc w:val="both"/>
        <w:rPr>
          <w:rFonts w:ascii="Comic Sans MS" w:hAnsi="Comic Sans MS"/>
          <w:sz w:val="48"/>
          <w:szCs w:val="48"/>
        </w:rPr>
      </w:pPr>
    </w:p>
    <w:p w:rsidR="0071302F" w:rsidRPr="009F4B19" w:rsidRDefault="0071302F" w:rsidP="0071302F">
      <w:pPr>
        <w:jc w:val="both"/>
        <w:rPr>
          <w:rFonts w:ascii="Comic Sans MS" w:hAnsi="Comic Sans MS"/>
          <w:sz w:val="40"/>
          <w:szCs w:val="40"/>
        </w:rPr>
      </w:pPr>
      <w:r w:rsidRPr="009F4B19">
        <w:rPr>
          <w:rFonts w:ascii="Comic Sans MS" w:hAnsi="Comic Sans MS"/>
          <w:sz w:val="40"/>
          <w:szCs w:val="40"/>
        </w:rPr>
        <w:t xml:space="preserve">Ce recensement des actions posées par les accompagnatrices et accompagnateurs des différents milieux (primaire, secondaire, FGA et éducation aux adultes) est un exemple de ce qui peut être réalisé dans les écoles.  </w:t>
      </w:r>
    </w:p>
    <w:p w:rsidR="0071302F" w:rsidRPr="009F4B19" w:rsidRDefault="0071302F" w:rsidP="0071302F">
      <w:pPr>
        <w:jc w:val="both"/>
        <w:rPr>
          <w:rFonts w:ascii="Comic Sans MS" w:hAnsi="Comic Sans MS"/>
          <w:sz w:val="40"/>
          <w:szCs w:val="40"/>
        </w:rPr>
      </w:pPr>
    </w:p>
    <w:p w:rsidR="0071302F" w:rsidRPr="009F4B19" w:rsidRDefault="0071302F" w:rsidP="0071302F">
      <w:pPr>
        <w:jc w:val="both"/>
        <w:rPr>
          <w:rFonts w:ascii="Comic Sans MS" w:hAnsi="Comic Sans MS"/>
          <w:sz w:val="40"/>
          <w:szCs w:val="40"/>
        </w:rPr>
      </w:pPr>
      <w:r w:rsidRPr="009F4B19">
        <w:rPr>
          <w:rFonts w:ascii="Comic Sans MS" w:hAnsi="Comic Sans MS"/>
          <w:sz w:val="40"/>
          <w:szCs w:val="40"/>
        </w:rPr>
        <w:t>Il est important de prendre conscience que tout ne doit pas être fait et que la richesse de cette banque d’idées est la manière dont elle sera modifiée et bonifiée afin de répondre aux besoins des accompagné(e)s.</w:t>
      </w:r>
    </w:p>
    <w:p w:rsidR="0071302F" w:rsidRPr="009F4B19" w:rsidRDefault="009F4B19" w:rsidP="0071302F">
      <w:pPr>
        <w:jc w:val="both"/>
        <w:rPr>
          <w:rFonts w:ascii="Comic Sans MS" w:hAnsi="Comic Sans MS"/>
          <w:sz w:val="40"/>
          <w:szCs w:val="40"/>
        </w:rPr>
      </w:pPr>
      <w:r w:rsidRPr="009F4B19">
        <w:rPr>
          <w:rFonts w:ascii="Comic Sans MS" w:hAnsi="Comic Sans MS"/>
          <w:noProof/>
          <w:sz w:val="40"/>
          <w:szCs w:val="40"/>
          <w:lang w:eastAsia="fr-CA"/>
        </w:rPr>
        <w:drawing>
          <wp:anchor distT="0" distB="0" distL="114300" distR="114300" simplePos="0" relativeHeight="251665408" behindDoc="0" locked="0" layoutInCell="1" allowOverlap="1" wp14:anchorId="1D4E1BE3" wp14:editId="5890A4FC">
            <wp:simplePos x="0" y="0"/>
            <wp:positionH relativeFrom="column">
              <wp:posOffset>1104265</wp:posOffset>
            </wp:positionH>
            <wp:positionV relativeFrom="paragraph">
              <wp:posOffset>233680</wp:posOffset>
            </wp:positionV>
            <wp:extent cx="5680075" cy="356235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39304921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80075" cy="3562350"/>
                    </a:xfrm>
                    <a:prstGeom prst="rect">
                      <a:avLst/>
                    </a:prstGeom>
                  </pic:spPr>
                </pic:pic>
              </a:graphicData>
            </a:graphic>
            <wp14:sizeRelH relativeFrom="page">
              <wp14:pctWidth>0</wp14:pctWidth>
            </wp14:sizeRelH>
            <wp14:sizeRelV relativeFrom="page">
              <wp14:pctHeight>0</wp14:pctHeight>
            </wp14:sizeRelV>
          </wp:anchor>
        </w:drawing>
      </w:r>
    </w:p>
    <w:p w:rsidR="0071302F" w:rsidRDefault="0071302F" w:rsidP="0071302F">
      <w:pPr>
        <w:jc w:val="both"/>
        <w:rPr>
          <w:rFonts w:ascii="Comic Sans MS" w:hAnsi="Comic Sans MS"/>
          <w:sz w:val="48"/>
          <w:szCs w:val="48"/>
        </w:rPr>
      </w:pPr>
    </w:p>
    <w:p w:rsidR="0071302F" w:rsidRDefault="0071302F">
      <w:pPr>
        <w:rPr>
          <w:rFonts w:ascii="Comic Sans MS" w:hAnsi="Comic Sans MS"/>
          <w:b/>
          <w:sz w:val="48"/>
          <w:szCs w:val="48"/>
        </w:rPr>
      </w:pPr>
    </w:p>
    <w:p w:rsidR="009F4B19" w:rsidRDefault="009F4B19">
      <w:pPr>
        <w:rPr>
          <w:rFonts w:ascii="Comic Sans MS" w:hAnsi="Comic Sans MS"/>
          <w:b/>
          <w:sz w:val="48"/>
          <w:szCs w:val="48"/>
        </w:rPr>
      </w:pPr>
    </w:p>
    <w:p w:rsidR="009F4B19" w:rsidRDefault="009F4B19">
      <w:pPr>
        <w:rPr>
          <w:rFonts w:ascii="Comic Sans MS" w:hAnsi="Comic Sans MS"/>
          <w:b/>
          <w:sz w:val="48"/>
          <w:szCs w:val="48"/>
        </w:rPr>
      </w:pPr>
    </w:p>
    <w:p w:rsidR="0071302F" w:rsidRPr="0071302F" w:rsidRDefault="0071302F">
      <w:pPr>
        <w:rPr>
          <w:rFonts w:ascii="Comic Sans MS" w:hAnsi="Comic Sans MS"/>
          <w:b/>
          <w:sz w:val="32"/>
          <w:szCs w:val="32"/>
        </w:rPr>
      </w:pPr>
    </w:p>
    <w:p w:rsidR="004C60BE" w:rsidRDefault="004C60BE" w:rsidP="00C856FC">
      <w:pPr>
        <w:jc w:val="center"/>
        <w:rPr>
          <w:rFonts w:ascii="Comic Sans MS" w:hAnsi="Comic Sans MS"/>
          <w:b/>
          <w:sz w:val="48"/>
          <w:szCs w:val="48"/>
        </w:rPr>
      </w:pPr>
      <w:r>
        <w:rPr>
          <w:noProof/>
          <w:lang w:eastAsia="fr-CA"/>
        </w:rPr>
        <w:lastRenderedPageBreak/>
        <mc:AlternateContent>
          <mc:Choice Requires="wps">
            <w:drawing>
              <wp:anchor distT="0" distB="0" distL="114300" distR="114300" simplePos="0" relativeHeight="251661312" behindDoc="0" locked="0" layoutInCell="1" allowOverlap="1" wp14:anchorId="3558F5E3" wp14:editId="30DDDB7C">
                <wp:simplePos x="0" y="0"/>
                <wp:positionH relativeFrom="column">
                  <wp:posOffset>-409575</wp:posOffset>
                </wp:positionH>
                <wp:positionV relativeFrom="paragraph">
                  <wp:posOffset>78740</wp:posOffset>
                </wp:positionV>
                <wp:extent cx="5972175" cy="88582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5972175" cy="885825"/>
                        </a:xfrm>
                        <a:prstGeom prst="rect">
                          <a:avLst/>
                        </a:prstGeom>
                        <a:noFill/>
                        <a:ln w="6350">
                          <a:noFill/>
                        </a:ln>
                        <a:effectLst/>
                      </wps:spPr>
                      <wps:txbx>
                        <w:txbxContent>
                          <w:p w:rsidR="004C60BE" w:rsidRDefault="004C60BE" w:rsidP="004C60BE">
                            <w:pPr>
                              <w:jc w:val="center"/>
                              <w:rPr>
                                <w:rFonts w:ascii="Comic Sans MS" w:hAnsi="Comic Sans MS"/>
                                <w:b/>
                                <w:sz w:val="48"/>
                                <w:szCs w:val="48"/>
                              </w:rPr>
                            </w:pPr>
                            <w:r w:rsidRPr="004C60BE">
                              <w:rPr>
                                <w:rFonts w:ascii="Comic Sans MS" w:hAnsi="Comic Sans MS"/>
                                <w:b/>
                                <w:sz w:val="48"/>
                                <w:szCs w:val="48"/>
                              </w:rPr>
                              <w:t xml:space="preserve">Ligne du temps des actions </w:t>
                            </w:r>
                          </w:p>
                          <w:p w:rsidR="004C60BE" w:rsidRDefault="004C60BE" w:rsidP="004C60B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32.25pt;margin-top:6.2pt;width:470.2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" filled="f" stroked="f" strokeweight=".5pt">
                <v:fill o:detectmouseclick="t"/>
                <v:textbox>
                  <w:txbxContent>
                    <w:p w:rsidR="004C60BE" w:rsidRDefault="004C60BE" w:rsidP="004C60BE">
                      <w:pPr>
                        <w:jc w:val="center"/>
                        <w:rPr>
                          <w:rFonts w:ascii="Comic Sans MS" w:hAnsi="Comic Sans MS"/>
                          <w:b/>
                          <w:sz w:val="48"/>
                          <w:szCs w:val="48"/>
                        </w:rPr>
                      </w:pPr>
                      <w:r w:rsidRPr="004C60BE">
                        <w:rPr>
                          <w:rFonts w:ascii="Comic Sans MS" w:hAnsi="Comic Sans MS"/>
                          <w:b/>
                          <w:sz w:val="48"/>
                          <w:szCs w:val="48"/>
                        </w:rPr>
                        <w:t xml:space="preserve">Ligne du temps des actions </w:t>
                      </w:r>
                    </w:p>
                    <w:p w:rsidR="004C60BE" w:rsidRDefault="004C60BE" w:rsidP="004C60BE">
                      <w:pPr>
                        <w:jc w:val="center"/>
                      </w:pPr>
                    </w:p>
                  </w:txbxContent>
                </v:textbox>
              </v:shape>
            </w:pict>
          </mc:Fallback>
        </mc:AlternateContent>
      </w:r>
      <w:r>
        <w:rPr>
          <w:rFonts w:ascii="Comic Sans MS" w:hAnsi="Comic Sans MS"/>
          <w:b/>
          <w:noProof/>
          <w:sz w:val="48"/>
          <w:szCs w:val="48"/>
          <w:lang w:eastAsia="fr-CA"/>
        </w:rPr>
        <mc:AlternateContent>
          <mc:Choice Requires="wps">
            <w:drawing>
              <wp:anchor distT="0" distB="0" distL="114300" distR="114300" simplePos="0" relativeHeight="251659264" behindDoc="0" locked="0" layoutInCell="1" allowOverlap="1" wp14:anchorId="1E23DE74" wp14:editId="6119C9A0">
                <wp:simplePos x="0" y="0"/>
                <wp:positionH relativeFrom="column">
                  <wp:posOffset>-457200</wp:posOffset>
                </wp:positionH>
                <wp:positionV relativeFrom="paragraph">
                  <wp:posOffset>-36195</wp:posOffset>
                </wp:positionV>
                <wp:extent cx="6076950" cy="11049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076950" cy="11049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C60BE" w:rsidRDefault="004C60BE" w:rsidP="004C60BE">
                            <w:pPr>
                              <w:jc w:val="center"/>
                            </w:pPr>
                          </w:p>
                          <w:p w:rsidR="004C60BE" w:rsidRDefault="004C60BE" w:rsidP="004C60BE">
                            <w:pPr>
                              <w:jc w:val="center"/>
                            </w:pPr>
                          </w:p>
                          <w:p w:rsidR="004C60BE" w:rsidRDefault="004C60BE" w:rsidP="004C60BE">
                            <w:pPr>
                              <w:jc w:val="center"/>
                            </w:pPr>
                          </w:p>
                          <w:p w:rsidR="004C60BE" w:rsidRDefault="004C60BE" w:rsidP="004C60BE">
                            <w:pPr>
                              <w:jc w:val="center"/>
                            </w:pPr>
                          </w:p>
                          <w:p w:rsidR="004C60BE" w:rsidRDefault="004C60BE" w:rsidP="004C60BE">
                            <w:pPr>
                              <w:jc w:val="center"/>
                            </w:pPr>
                          </w:p>
                          <w:p w:rsidR="004C60BE" w:rsidRDefault="004C60BE" w:rsidP="004C6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7" style="position:absolute;left:0;text-align:left;margin-left:-36pt;margin-top:-2.85pt;width:478.5pt;height:8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" fillcolor="white [3201]" strokecolor="black [3213]" strokeweight="1pt">
                <v:textbox>
                  <w:txbxContent>
                    <w:p w:rsidR="004C60BE" w:rsidRDefault="004C60BE" w:rsidP="004C60BE">
                      <w:pPr>
                        <w:jc w:val="center"/>
                      </w:pPr>
                    </w:p>
                    <w:p w:rsidR="004C60BE" w:rsidRDefault="004C60BE" w:rsidP="004C60BE">
                      <w:pPr>
                        <w:jc w:val="center"/>
                      </w:pPr>
                    </w:p>
                    <w:p w:rsidR="004C60BE" w:rsidRDefault="004C60BE" w:rsidP="004C60BE">
                      <w:pPr>
                        <w:jc w:val="center"/>
                      </w:pPr>
                    </w:p>
                    <w:p w:rsidR="004C60BE" w:rsidRDefault="004C60BE" w:rsidP="004C60BE">
                      <w:pPr>
                        <w:jc w:val="center"/>
                      </w:pPr>
                    </w:p>
                    <w:p w:rsidR="004C60BE" w:rsidRDefault="004C60BE" w:rsidP="004C60BE">
                      <w:pPr>
                        <w:jc w:val="center"/>
                      </w:pPr>
                    </w:p>
                    <w:p w:rsidR="004C60BE" w:rsidRDefault="004C60BE" w:rsidP="004C60BE">
                      <w:pPr>
                        <w:jc w:val="center"/>
                      </w:pPr>
                    </w:p>
                  </w:txbxContent>
                </v:textbox>
              </v:rect>
            </w:pict>
          </mc:Fallback>
        </mc:AlternateContent>
      </w:r>
    </w:p>
    <w:p w:rsidR="004C60BE" w:rsidRPr="004C60BE" w:rsidRDefault="004C60BE" w:rsidP="00C856FC">
      <w:pPr>
        <w:jc w:val="center"/>
        <w:rPr>
          <w:rFonts w:ascii="Comic Sans MS" w:hAnsi="Comic Sans MS"/>
          <w:b/>
          <w:sz w:val="48"/>
          <w:szCs w:val="48"/>
        </w:rPr>
      </w:pPr>
    </w:p>
    <w:tbl>
      <w:tblPr>
        <w:tblStyle w:val="Grilledutableau"/>
        <w:tblW w:w="9606" w:type="dxa"/>
        <w:tblInd w:w="-601" w:type="dxa"/>
        <w:tblLook w:val="04A0" w:firstRow="1" w:lastRow="0" w:firstColumn="1" w:lastColumn="0" w:noHBand="0" w:noVBand="1"/>
      </w:tblPr>
      <w:tblGrid>
        <w:gridCol w:w="9606"/>
      </w:tblGrid>
      <w:tr w:rsidR="00C856FC" w:rsidTr="00C856FC">
        <w:tc>
          <w:tcPr>
            <w:tcW w:w="9606" w:type="dxa"/>
          </w:tcPr>
          <w:p w:rsidR="00C856FC" w:rsidRPr="00C856FC" w:rsidRDefault="00C856FC" w:rsidP="00C856FC">
            <w:pPr>
              <w:jc w:val="center"/>
              <w:rPr>
                <w:rFonts w:ascii="Comic Sans MS" w:hAnsi="Comic Sans MS"/>
                <w:b/>
                <w:sz w:val="40"/>
                <w:szCs w:val="40"/>
              </w:rPr>
            </w:pPr>
            <w:r w:rsidRPr="00C856FC">
              <w:rPr>
                <w:rFonts w:ascii="Comic Sans MS" w:hAnsi="Comic Sans MS"/>
                <w:b/>
                <w:sz w:val="40"/>
                <w:szCs w:val="40"/>
              </w:rPr>
              <w:t>Août</w:t>
            </w:r>
          </w:p>
        </w:tc>
      </w:tr>
      <w:tr w:rsidR="00C856FC" w:rsidTr="00C856FC">
        <w:tc>
          <w:tcPr>
            <w:tcW w:w="9606" w:type="dxa"/>
          </w:tcPr>
          <w:p w:rsidR="00C856FC" w:rsidRDefault="00C856FC" w:rsidP="00C856FC">
            <w:pPr>
              <w:pStyle w:val="Paragraphedeliste"/>
              <w:numPr>
                <w:ilvl w:val="0"/>
                <w:numId w:val="1"/>
              </w:numPr>
              <w:jc w:val="both"/>
              <w:rPr>
                <w:rFonts w:ascii="Comic Sans MS" w:hAnsi="Comic Sans MS"/>
                <w:sz w:val="28"/>
                <w:szCs w:val="28"/>
              </w:rPr>
            </w:pPr>
            <w:r>
              <w:rPr>
                <w:rFonts w:ascii="Comic Sans MS" w:hAnsi="Comic Sans MS"/>
                <w:sz w:val="28"/>
                <w:szCs w:val="28"/>
              </w:rPr>
              <w:t>Accueil au déjeuner de la rentrée /étiquette avec les noms pour tous et une petite étoile pour distinguer les nouveaux enseignants.</w:t>
            </w:r>
          </w:p>
          <w:p w:rsidR="00C856FC" w:rsidRDefault="00C856FC" w:rsidP="00C856FC">
            <w:pPr>
              <w:pStyle w:val="Paragraphedeliste"/>
              <w:numPr>
                <w:ilvl w:val="0"/>
                <w:numId w:val="1"/>
              </w:numPr>
              <w:jc w:val="both"/>
              <w:rPr>
                <w:rFonts w:ascii="Comic Sans MS" w:hAnsi="Comic Sans MS"/>
                <w:sz w:val="28"/>
                <w:szCs w:val="28"/>
              </w:rPr>
            </w:pPr>
            <w:r>
              <w:rPr>
                <w:rFonts w:ascii="Comic Sans MS" w:hAnsi="Comic Sans MS"/>
                <w:sz w:val="28"/>
                <w:szCs w:val="28"/>
              </w:rPr>
              <w:t>Présentation par la direction des accompagnateurs.</w:t>
            </w:r>
          </w:p>
          <w:p w:rsidR="00C856FC" w:rsidRDefault="00C856FC" w:rsidP="00C856FC">
            <w:pPr>
              <w:pStyle w:val="Paragraphedeliste"/>
              <w:numPr>
                <w:ilvl w:val="0"/>
                <w:numId w:val="1"/>
              </w:numPr>
              <w:jc w:val="both"/>
              <w:rPr>
                <w:rFonts w:ascii="Comic Sans MS" w:hAnsi="Comic Sans MS"/>
                <w:sz w:val="28"/>
                <w:szCs w:val="28"/>
              </w:rPr>
            </w:pPr>
            <w:r>
              <w:rPr>
                <w:rFonts w:ascii="Comic Sans MS" w:hAnsi="Comic Sans MS"/>
                <w:sz w:val="28"/>
                <w:szCs w:val="28"/>
              </w:rPr>
              <w:t>Présence à la séance d’affectation (secondaire)</w:t>
            </w:r>
          </w:p>
          <w:p w:rsidR="00C856FC" w:rsidRDefault="00C856FC" w:rsidP="00C856FC">
            <w:pPr>
              <w:pStyle w:val="Paragraphedeliste"/>
              <w:numPr>
                <w:ilvl w:val="0"/>
                <w:numId w:val="1"/>
              </w:numPr>
              <w:jc w:val="both"/>
              <w:rPr>
                <w:rFonts w:ascii="Comic Sans MS" w:hAnsi="Comic Sans MS"/>
                <w:sz w:val="28"/>
                <w:szCs w:val="28"/>
              </w:rPr>
            </w:pPr>
            <w:r>
              <w:rPr>
                <w:rFonts w:ascii="Comic Sans MS" w:hAnsi="Comic Sans MS"/>
                <w:sz w:val="28"/>
                <w:szCs w:val="28"/>
              </w:rPr>
              <w:t>Atelier partir du bon pied (secondaire)</w:t>
            </w:r>
          </w:p>
          <w:p w:rsidR="00C856FC" w:rsidRDefault="00C856FC" w:rsidP="00C856FC">
            <w:pPr>
              <w:pStyle w:val="Paragraphedeliste"/>
              <w:numPr>
                <w:ilvl w:val="0"/>
                <w:numId w:val="1"/>
              </w:numPr>
              <w:jc w:val="both"/>
              <w:rPr>
                <w:rFonts w:ascii="Comic Sans MS" w:hAnsi="Comic Sans MS"/>
                <w:sz w:val="28"/>
                <w:szCs w:val="28"/>
              </w:rPr>
            </w:pPr>
            <w:r>
              <w:rPr>
                <w:rFonts w:ascii="Comic Sans MS" w:hAnsi="Comic Sans MS"/>
                <w:sz w:val="28"/>
                <w:szCs w:val="28"/>
              </w:rPr>
              <w:t>Identification des besoins immédiats.</w:t>
            </w:r>
          </w:p>
          <w:p w:rsidR="00C856FC" w:rsidRDefault="00C856FC" w:rsidP="00C856FC">
            <w:pPr>
              <w:pStyle w:val="Paragraphedeliste"/>
              <w:numPr>
                <w:ilvl w:val="0"/>
                <w:numId w:val="1"/>
              </w:numPr>
              <w:jc w:val="both"/>
              <w:rPr>
                <w:rFonts w:ascii="Comic Sans MS" w:hAnsi="Comic Sans MS"/>
                <w:sz w:val="28"/>
                <w:szCs w:val="28"/>
              </w:rPr>
            </w:pPr>
            <w:r>
              <w:rPr>
                <w:rFonts w:ascii="Comic Sans MS" w:hAnsi="Comic Sans MS"/>
                <w:sz w:val="28"/>
                <w:szCs w:val="28"/>
              </w:rPr>
              <w:t>Visite des lieux et présentation des membres du personnel.</w:t>
            </w:r>
          </w:p>
          <w:p w:rsidR="00C856FC" w:rsidRDefault="00C856FC" w:rsidP="00C856FC">
            <w:pPr>
              <w:pStyle w:val="Paragraphedeliste"/>
              <w:numPr>
                <w:ilvl w:val="0"/>
                <w:numId w:val="1"/>
              </w:numPr>
              <w:jc w:val="both"/>
              <w:rPr>
                <w:rFonts w:ascii="Comic Sans MS" w:hAnsi="Comic Sans MS"/>
                <w:sz w:val="28"/>
                <w:szCs w:val="28"/>
              </w:rPr>
            </w:pPr>
            <w:r>
              <w:rPr>
                <w:rFonts w:ascii="Comic Sans MS" w:hAnsi="Comic Sans MS"/>
                <w:sz w:val="28"/>
                <w:szCs w:val="28"/>
              </w:rPr>
              <w:t>Capsule : Comment accueillir mes élèves.</w:t>
            </w:r>
          </w:p>
          <w:p w:rsidR="00C856FC" w:rsidRDefault="00C856FC" w:rsidP="00C856FC">
            <w:pPr>
              <w:pStyle w:val="Paragraphedeliste"/>
              <w:numPr>
                <w:ilvl w:val="0"/>
                <w:numId w:val="1"/>
              </w:numPr>
              <w:jc w:val="both"/>
              <w:rPr>
                <w:rFonts w:ascii="Comic Sans MS" w:hAnsi="Comic Sans MS"/>
                <w:sz w:val="28"/>
                <w:szCs w:val="28"/>
              </w:rPr>
            </w:pPr>
            <w:r>
              <w:rPr>
                <w:rFonts w:ascii="Comic Sans MS" w:hAnsi="Comic Sans MS"/>
                <w:sz w:val="28"/>
                <w:szCs w:val="28"/>
              </w:rPr>
              <w:t>Capsule :  Ma première rencontre de parents</w:t>
            </w:r>
          </w:p>
          <w:p w:rsidR="00C856FC" w:rsidRDefault="00C856FC" w:rsidP="00C856FC">
            <w:pPr>
              <w:pStyle w:val="Paragraphedeliste"/>
              <w:numPr>
                <w:ilvl w:val="0"/>
                <w:numId w:val="1"/>
              </w:numPr>
              <w:jc w:val="both"/>
              <w:rPr>
                <w:rFonts w:ascii="Comic Sans MS" w:hAnsi="Comic Sans MS"/>
                <w:sz w:val="28"/>
                <w:szCs w:val="28"/>
              </w:rPr>
            </w:pPr>
            <w:r>
              <w:rPr>
                <w:rFonts w:ascii="Comic Sans MS" w:hAnsi="Comic Sans MS"/>
                <w:sz w:val="28"/>
                <w:szCs w:val="28"/>
              </w:rPr>
              <w:t>Carte de bienvenue</w:t>
            </w:r>
          </w:p>
          <w:p w:rsidR="00C856FC" w:rsidRDefault="00C856FC" w:rsidP="00C856FC">
            <w:pPr>
              <w:pStyle w:val="Paragraphedeliste"/>
              <w:numPr>
                <w:ilvl w:val="0"/>
                <w:numId w:val="1"/>
              </w:numPr>
              <w:jc w:val="both"/>
              <w:rPr>
                <w:rFonts w:ascii="Comic Sans MS" w:hAnsi="Comic Sans MS"/>
                <w:sz w:val="28"/>
                <w:szCs w:val="28"/>
              </w:rPr>
            </w:pPr>
            <w:r>
              <w:rPr>
                <w:rFonts w:ascii="Comic Sans MS" w:hAnsi="Comic Sans MS"/>
                <w:sz w:val="28"/>
                <w:szCs w:val="28"/>
              </w:rPr>
              <w:t xml:space="preserve">Indiquer l’endroit où se </w:t>
            </w:r>
            <w:r w:rsidR="0017317B">
              <w:rPr>
                <w:rFonts w:ascii="Comic Sans MS" w:hAnsi="Comic Sans MS"/>
                <w:sz w:val="28"/>
                <w:szCs w:val="28"/>
              </w:rPr>
              <w:t>trouvent</w:t>
            </w:r>
            <w:r>
              <w:rPr>
                <w:rFonts w:ascii="Comic Sans MS" w:hAnsi="Comic Sans MS"/>
                <w:sz w:val="28"/>
                <w:szCs w:val="28"/>
              </w:rPr>
              <w:t xml:space="preserve"> les épinens.</w:t>
            </w:r>
          </w:p>
          <w:p w:rsidR="00C856FC" w:rsidRDefault="00C856FC" w:rsidP="00C856FC">
            <w:pPr>
              <w:pStyle w:val="Paragraphedeliste"/>
              <w:numPr>
                <w:ilvl w:val="0"/>
                <w:numId w:val="1"/>
              </w:numPr>
              <w:jc w:val="both"/>
              <w:rPr>
                <w:rFonts w:ascii="Comic Sans MS" w:hAnsi="Comic Sans MS"/>
                <w:sz w:val="28"/>
                <w:szCs w:val="28"/>
              </w:rPr>
            </w:pPr>
            <w:r>
              <w:rPr>
                <w:rFonts w:ascii="Comic Sans MS" w:hAnsi="Comic Sans MS"/>
                <w:sz w:val="28"/>
                <w:szCs w:val="28"/>
              </w:rPr>
              <w:t>Présentation en sous-groupe du cartable d’organisation</w:t>
            </w:r>
          </w:p>
          <w:p w:rsidR="00C856FC" w:rsidRDefault="00C856FC" w:rsidP="00C856FC">
            <w:pPr>
              <w:pStyle w:val="Paragraphedeliste"/>
              <w:numPr>
                <w:ilvl w:val="0"/>
                <w:numId w:val="1"/>
              </w:numPr>
              <w:jc w:val="both"/>
              <w:rPr>
                <w:rFonts w:ascii="Comic Sans MS" w:hAnsi="Comic Sans MS"/>
                <w:sz w:val="28"/>
                <w:szCs w:val="28"/>
              </w:rPr>
            </w:pPr>
            <w:r>
              <w:rPr>
                <w:rFonts w:ascii="Comic Sans MS" w:hAnsi="Comic Sans MS"/>
                <w:sz w:val="28"/>
                <w:szCs w:val="28"/>
              </w:rPr>
              <w:t>Présentation du programme IP et de notre rôle d’accompagnement</w:t>
            </w:r>
          </w:p>
          <w:p w:rsidR="00C856FC" w:rsidRDefault="00C856FC" w:rsidP="00C856FC">
            <w:pPr>
              <w:pStyle w:val="Paragraphedeliste"/>
              <w:numPr>
                <w:ilvl w:val="0"/>
                <w:numId w:val="1"/>
              </w:numPr>
              <w:jc w:val="both"/>
              <w:rPr>
                <w:rFonts w:ascii="Comic Sans MS" w:hAnsi="Comic Sans MS"/>
                <w:sz w:val="28"/>
                <w:szCs w:val="28"/>
              </w:rPr>
            </w:pPr>
            <w:r>
              <w:rPr>
                <w:rFonts w:ascii="Comic Sans MS" w:hAnsi="Comic Sans MS"/>
                <w:sz w:val="28"/>
                <w:szCs w:val="28"/>
              </w:rPr>
              <w:t>Pour l’alternatif : parler de la pédagogie de Freinet et de l’implication des parents.</w:t>
            </w:r>
          </w:p>
          <w:p w:rsidR="00C856FC" w:rsidRDefault="00C856FC" w:rsidP="00C856FC">
            <w:pPr>
              <w:pStyle w:val="Paragraphedeliste"/>
              <w:numPr>
                <w:ilvl w:val="0"/>
                <w:numId w:val="1"/>
              </w:numPr>
              <w:jc w:val="both"/>
              <w:rPr>
                <w:rFonts w:ascii="Comic Sans MS" w:hAnsi="Comic Sans MS"/>
                <w:sz w:val="28"/>
                <w:szCs w:val="28"/>
              </w:rPr>
            </w:pPr>
            <w:r>
              <w:rPr>
                <w:rFonts w:ascii="Comic Sans MS" w:hAnsi="Comic Sans MS"/>
                <w:sz w:val="28"/>
                <w:szCs w:val="28"/>
              </w:rPr>
              <w:t xml:space="preserve">S’assurer que chaque accompagné a une adresse courriel </w:t>
            </w:r>
            <w:r w:rsidR="00D22C06">
              <w:rPr>
                <w:rFonts w:ascii="Comic Sans MS" w:hAnsi="Comic Sans MS"/>
                <w:sz w:val="28"/>
                <w:szCs w:val="28"/>
              </w:rPr>
              <w:t>CS</w:t>
            </w:r>
          </w:p>
          <w:p w:rsidR="00C856FC" w:rsidRDefault="00C856FC" w:rsidP="00C856FC">
            <w:pPr>
              <w:pStyle w:val="Paragraphedeliste"/>
              <w:numPr>
                <w:ilvl w:val="0"/>
                <w:numId w:val="1"/>
              </w:numPr>
              <w:jc w:val="both"/>
              <w:rPr>
                <w:rFonts w:ascii="Comic Sans MS" w:hAnsi="Comic Sans MS"/>
                <w:sz w:val="28"/>
                <w:szCs w:val="28"/>
              </w:rPr>
            </w:pPr>
            <w:r>
              <w:rPr>
                <w:rFonts w:ascii="Comic Sans MS" w:hAnsi="Comic Sans MS"/>
                <w:sz w:val="28"/>
                <w:szCs w:val="28"/>
              </w:rPr>
              <w:t>Rencontre pour aborder les thèmes suivants :</w:t>
            </w:r>
          </w:p>
          <w:p w:rsidR="00C856FC" w:rsidRDefault="00C856FC" w:rsidP="00C856FC">
            <w:pPr>
              <w:pStyle w:val="Paragraphedeliste"/>
              <w:jc w:val="both"/>
              <w:rPr>
                <w:rFonts w:ascii="Comic Sans MS" w:hAnsi="Comic Sans MS"/>
                <w:sz w:val="28"/>
                <w:szCs w:val="28"/>
              </w:rPr>
            </w:pPr>
            <w:r>
              <w:rPr>
                <w:rFonts w:ascii="Comic Sans MS" w:hAnsi="Comic Sans MS"/>
                <w:sz w:val="28"/>
                <w:szCs w:val="28"/>
              </w:rPr>
              <w:t>Code de vie                                         clés</w:t>
            </w:r>
          </w:p>
          <w:p w:rsidR="00C856FC" w:rsidRDefault="00C856FC" w:rsidP="00C856FC">
            <w:pPr>
              <w:pStyle w:val="Paragraphedeliste"/>
              <w:jc w:val="both"/>
              <w:rPr>
                <w:rFonts w:ascii="Comic Sans MS" w:hAnsi="Comic Sans MS"/>
                <w:sz w:val="28"/>
                <w:szCs w:val="28"/>
              </w:rPr>
            </w:pPr>
            <w:r>
              <w:rPr>
                <w:rFonts w:ascii="Comic Sans MS" w:hAnsi="Comic Sans MS"/>
                <w:sz w:val="28"/>
                <w:szCs w:val="28"/>
              </w:rPr>
              <w:t>Photocopieur /Xérox/numériser           ouverture de classe</w:t>
            </w:r>
          </w:p>
          <w:p w:rsidR="00C856FC" w:rsidRDefault="00C856FC" w:rsidP="00C856FC">
            <w:pPr>
              <w:pStyle w:val="Paragraphedeliste"/>
              <w:jc w:val="both"/>
              <w:rPr>
                <w:rFonts w:ascii="Comic Sans MS" w:hAnsi="Comic Sans MS"/>
                <w:sz w:val="28"/>
                <w:szCs w:val="28"/>
              </w:rPr>
            </w:pPr>
            <w:r>
              <w:rPr>
                <w:rFonts w:ascii="Comic Sans MS" w:hAnsi="Comic Sans MS"/>
                <w:sz w:val="28"/>
                <w:szCs w:val="28"/>
              </w:rPr>
              <w:t>Comités                                               locaux</w:t>
            </w:r>
          </w:p>
          <w:p w:rsidR="00C856FC" w:rsidRDefault="00C856FC" w:rsidP="00C856FC">
            <w:pPr>
              <w:pStyle w:val="Paragraphedeliste"/>
              <w:jc w:val="both"/>
              <w:rPr>
                <w:rFonts w:ascii="Comic Sans MS" w:hAnsi="Comic Sans MS"/>
                <w:sz w:val="28"/>
                <w:szCs w:val="28"/>
              </w:rPr>
            </w:pPr>
            <w:r>
              <w:rPr>
                <w:rFonts w:ascii="Comic Sans MS" w:hAnsi="Comic Sans MS"/>
                <w:sz w:val="28"/>
                <w:szCs w:val="28"/>
              </w:rPr>
              <w:t>Où trouver le matériel…                       Surveillance</w:t>
            </w:r>
          </w:p>
          <w:p w:rsidR="00C856FC" w:rsidRDefault="00C856FC" w:rsidP="00C856FC">
            <w:pPr>
              <w:pStyle w:val="Paragraphedeliste"/>
              <w:jc w:val="both"/>
              <w:rPr>
                <w:rFonts w:ascii="Comic Sans MS" w:hAnsi="Comic Sans MS"/>
                <w:sz w:val="28"/>
                <w:szCs w:val="28"/>
              </w:rPr>
            </w:pPr>
            <w:r>
              <w:rPr>
                <w:rFonts w:ascii="Comic Sans MS" w:hAnsi="Comic Sans MS"/>
                <w:sz w:val="28"/>
                <w:szCs w:val="28"/>
              </w:rPr>
              <w:t>Horaire                                               francisation</w:t>
            </w:r>
          </w:p>
          <w:p w:rsidR="00C856FC" w:rsidRDefault="00C856FC" w:rsidP="00C856FC">
            <w:pPr>
              <w:pStyle w:val="Paragraphedeliste"/>
              <w:jc w:val="both"/>
              <w:rPr>
                <w:rFonts w:ascii="Comic Sans MS" w:hAnsi="Comic Sans MS"/>
                <w:sz w:val="28"/>
                <w:szCs w:val="28"/>
              </w:rPr>
            </w:pPr>
            <w:r>
              <w:rPr>
                <w:rFonts w:ascii="Comic Sans MS" w:hAnsi="Comic Sans MS"/>
                <w:sz w:val="28"/>
                <w:szCs w:val="28"/>
              </w:rPr>
              <w:t>Historique  et règles de l’école              CPE</w:t>
            </w:r>
          </w:p>
          <w:p w:rsidR="00C856FC" w:rsidRDefault="0017317B" w:rsidP="00C856FC">
            <w:pPr>
              <w:pStyle w:val="Paragraphedeliste"/>
              <w:jc w:val="both"/>
              <w:rPr>
                <w:rFonts w:ascii="Comic Sans MS" w:hAnsi="Comic Sans MS"/>
                <w:sz w:val="28"/>
                <w:szCs w:val="28"/>
              </w:rPr>
            </w:pPr>
            <w:r>
              <w:rPr>
                <w:rFonts w:ascii="Comic Sans MS" w:hAnsi="Comic Sans MS"/>
                <w:b/>
                <w:noProof/>
                <w:sz w:val="40"/>
                <w:szCs w:val="40"/>
                <w:lang w:eastAsia="fr-CA"/>
              </w:rPr>
              <w:drawing>
                <wp:anchor distT="0" distB="0" distL="114300" distR="114300" simplePos="0" relativeHeight="251662336" behindDoc="0" locked="0" layoutInCell="1" allowOverlap="1" wp14:anchorId="6C244633" wp14:editId="46A60FBC">
                  <wp:simplePos x="0" y="0"/>
                  <wp:positionH relativeFrom="column">
                    <wp:posOffset>3929380</wp:posOffset>
                  </wp:positionH>
                  <wp:positionV relativeFrom="paragraph">
                    <wp:posOffset>69215</wp:posOffset>
                  </wp:positionV>
                  <wp:extent cx="2762250" cy="1841500"/>
                  <wp:effectExtent l="0" t="0" r="0" b="635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11017000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2250" cy="1841500"/>
                          </a:xfrm>
                          <a:prstGeom prst="rect">
                            <a:avLst/>
                          </a:prstGeom>
                        </pic:spPr>
                      </pic:pic>
                    </a:graphicData>
                  </a:graphic>
                  <wp14:sizeRelH relativeFrom="page">
                    <wp14:pctWidth>0</wp14:pctWidth>
                  </wp14:sizeRelH>
                  <wp14:sizeRelV relativeFrom="page">
                    <wp14:pctHeight>0</wp14:pctHeight>
                  </wp14:sizeRelV>
                </wp:anchor>
              </w:drawing>
            </w:r>
          </w:p>
          <w:p w:rsidR="008C78DC" w:rsidRPr="00C856FC" w:rsidRDefault="008C78DC" w:rsidP="00C856FC">
            <w:pPr>
              <w:pStyle w:val="Paragraphedeliste"/>
              <w:jc w:val="both"/>
              <w:rPr>
                <w:rFonts w:ascii="Comic Sans MS" w:hAnsi="Comic Sans MS"/>
                <w:sz w:val="28"/>
                <w:szCs w:val="28"/>
              </w:rPr>
            </w:pPr>
          </w:p>
        </w:tc>
      </w:tr>
    </w:tbl>
    <w:p w:rsidR="00C856FC" w:rsidRDefault="00C856FC" w:rsidP="00C856FC">
      <w:pPr>
        <w:jc w:val="center"/>
        <w:rPr>
          <w:rFonts w:ascii="Comic Sans MS" w:hAnsi="Comic Sans MS"/>
          <w:sz w:val="32"/>
          <w:szCs w:val="32"/>
        </w:rPr>
      </w:pPr>
    </w:p>
    <w:p w:rsidR="008C78DC" w:rsidRDefault="008C78DC" w:rsidP="00C856FC">
      <w:pPr>
        <w:jc w:val="center"/>
        <w:rPr>
          <w:rFonts w:ascii="Comic Sans MS" w:hAnsi="Comic Sans MS"/>
          <w:sz w:val="32"/>
          <w:szCs w:val="32"/>
        </w:rPr>
      </w:pPr>
    </w:p>
    <w:p w:rsidR="008C78DC" w:rsidRDefault="008C78DC" w:rsidP="00C856FC">
      <w:pPr>
        <w:jc w:val="center"/>
        <w:rPr>
          <w:rFonts w:ascii="Comic Sans MS" w:hAnsi="Comic Sans MS"/>
          <w:sz w:val="32"/>
          <w:szCs w:val="32"/>
        </w:rPr>
      </w:pPr>
    </w:p>
    <w:tbl>
      <w:tblPr>
        <w:tblStyle w:val="Grilledutableau"/>
        <w:tblW w:w="9640" w:type="dxa"/>
        <w:tblInd w:w="-601" w:type="dxa"/>
        <w:tblLook w:val="04A0" w:firstRow="1" w:lastRow="0" w:firstColumn="1" w:lastColumn="0" w:noHBand="0" w:noVBand="1"/>
      </w:tblPr>
      <w:tblGrid>
        <w:gridCol w:w="9640"/>
      </w:tblGrid>
      <w:tr w:rsidR="008C78DC" w:rsidTr="008C78DC">
        <w:tc>
          <w:tcPr>
            <w:tcW w:w="9640" w:type="dxa"/>
          </w:tcPr>
          <w:p w:rsidR="008C78DC" w:rsidRPr="008C78DC" w:rsidRDefault="008C78DC" w:rsidP="00C856FC">
            <w:pPr>
              <w:jc w:val="center"/>
              <w:rPr>
                <w:rFonts w:ascii="Comic Sans MS" w:hAnsi="Comic Sans MS"/>
                <w:b/>
                <w:sz w:val="40"/>
                <w:szCs w:val="40"/>
              </w:rPr>
            </w:pPr>
            <w:r w:rsidRPr="008C78DC">
              <w:rPr>
                <w:rFonts w:ascii="Comic Sans MS" w:hAnsi="Comic Sans MS"/>
                <w:b/>
                <w:sz w:val="40"/>
                <w:szCs w:val="40"/>
              </w:rPr>
              <w:lastRenderedPageBreak/>
              <w:t xml:space="preserve">Septembre </w:t>
            </w:r>
          </w:p>
        </w:tc>
      </w:tr>
      <w:tr w:rsidR="008C78DC" w:rsidTr="008C78DC">
        <w:tc>
          <w:tcPr>
            <w:tcW w:w="9640" w:type="dxa"/>
          </w:tcPr>
          <w:p w:rsidR="008C78DC" w:rsidRDefault="008C78DC" w:rsidP="008C78DC">
            <w:pPr>
              <w:pStyle w:val="Paragraphedeliste"/>
              <w:numPr>
                <w:ilvl w:val="0"/>
                <w:numId w:val="2"/>
              </w:numPr>
              <w:rPr>
                <w:rFonts w:ascii="Comic Sans MS" w:hAnsi="Comic Sans MS"/>
                <w:sz w:val="32"/>
                <w:szCs w:val="32"/>
              </w:rPr>
            </w:pPr>
            <w:r>
              <w:rPr>
                <w:rFonts w:ascii="Comic Sans MS" w:hAnsi="Comic Sans MS"/>
                <w:sz w:val="32"/>
                <w:szCs w:val="32"/>
              </w:rPr>
              <w:t>Remettre la liste des noms des conseillers pédagogiques</w:t>
            </w:r>
          </w:p>
          <w:p w:rsidR="008C78DC" w:rsidRDefault="008C78DC" w:rsidP="008C78DC">
            <w:pPr>
              <w:pStyle w:val="Paragraphedeliste"/>
              <w:numPr>
                <w:ilvl w:val="0"/>
                <w:numId w:val="2"/>
              </w:numPr>
              <w:rPr>
                <w:rFonts w:ascii="Comic Sans MS" w:hAnsi="Comic Sans MS"/>
                <w:sz w:val="32"/>
                <w:szCs w:val="32"/>
              </w:rPr>
            </w:pPr>
            <w:r>
              <w:rPr>
                <w:rFonts w:ascii="Comic Sans MS" w:hAnsi="Comic Sans MS"/>
                <w:sz w:val="32"/>
                <w:szCs w:val="32"/>
              </w:rPr>
              <w:t>Capsule : expliquer la tâche/travail de nature personnel</w:t>
            </w:r>
          </w:p>
          <w:p w:rsidR="008C78DC" w:rsidRDefault="008C78DC" w:rsidP="008C78DC">
            <w:pPr>
              <w:pStyle w:val="Paragraphedeliste"/>
              <w:numPr>
                <w:ilvl w:val="0"/>
                <w:numId w:val="2"/>
              </w:numPr>
              <w:rPr>
                <w:rFonts w:ascii="Comic Sans MS" w:hAnsi="Comic Sans MS"/>
                <w:sz w:val="32"/>
                <w:szCs w:val="32"/>
              </w:rPr>
            </w:pPr>
            <w:r>
              <w:rPr>
                <w:rFonts w:ascii="Comic Sans MS" w:hAnsi="Comic Sans MS"/>
                <w:sz w:val="32"/>
                <w:szCs w:val="32"/>
              </w:rPr>
              <w:t>Dîner causerie</w:t>
            </w:r>
          </w:p>
          <w:p w:rsidR="008C78DC" w:rsidRDefault="008C78DC" w:rsidP="008C78DC">
            <w:pPr>
              <w:pStyle w:val="Paragraphedeliste"/>
              <w:numPr>
                <w:ilvl w:val="0"/>
                <w:numId w:val="2"/>
              </w:numPr>
              <w:rPr>
                <w:rFonts w:ascii="Comic Sans MS" w:hAnsi="Comic Sans MS"/>
                <w:sz w:val="32"/>
                <w:szCs w:val="32"/>
              </w:rPr>
            </w:pPr>
            <w:r>
              <w:rPr>
                <w:rFonts w:ascii="Comic Sans MS" w:hAnsi="Comic Sans MS"/>
                <w:sz w:val="32"/>
                <w:szCs w:val="32"/>
              </w:rPr>
              <w:t>Passer dans la classe dire « Bonjour »</w:t>
            </w:r>
          </w:p>
          <w:p w:rsidR="008C78DC" w:rsidRDefault="008C78DC" w:rsidP="008C78DC">
            <w:pPr>
              <w:pStyle w:val="Paragraphedeliste"/>
              <w:numPr>
                <w:ilvl w:val="0"/>
                <w:numId w:val="2"/>
              </w:numPr>
              <w:rPr>
                <w:rFonts w:ascii="Comic Sans MS" w:hAnsi="Comic Sans MS"/>
                <w:sz w:val="32"/>
                <w:szCs w:val="32"/>
              </w:rPr>
            </w:pPr>
            <w:r>
              <w:rPr>
                <w:rFonts w:ascii="Comic Sans MS" w:hAnsi="Comic Sans MS"/>
                <w:sz w:val="32"/>
                <w:szCs w:val="32"/>
              </w:rPr>
              <w:t>Expliquer les différents formulaires (références…)</w:t>
            </w:r>
          </w:p>
          <w:p w:rsidR="008C78DC" w:rsidRDefault="008C78DC" w:rsidP="008C78DC">
            <w:pPr>
              <w:pStyle w:val="Paragraphedeliste"/>
              <w:numPr>
                <w:ilvl w:val="0"/>
                <w:numId w:val="2"/>
              </w:numPr>
              <w:rPr>
                <w:rFonts w:ascii="Comic Sans MS" w:hAnsi="Comic Sans MS"/>
                <w:sz w:val="32"/>
                <w:szCs w:val="32"/>
              </w:rPr>
            </w:pPr>
            <w:r>
              <w:rPr>
                <w:rFonts w:ascii="Comic Sans MS" w:hAnsi="Comic Sans MS"/>
                <w:sz w:val="32"/>
                <w:szCs w:val="32"/>
              </w:rPr>
              <w:t>Remettre la trousse d’accueil et signature de l’annexe 5A</w:t>
            </w:r>
          </w:p>
          <w:p w:rsidR="008C78DC" w:rsidRDefault="008C78DC" w:rsidP="008C78DC">
            <w:pPr>
              <w:pStyle w:val="Paragraphedeliste"/>
              <w:numPr>
                <w:ilvl w:val="0"/>
                <w:numId w:val="2"/>
              </w:numPr>
              <w:rPr>
                <w:rFonts w:ascii="Comic Sans MS" w:hAnsi="Comic Sans MS"/>
                <w:sz w:val="32"/>
                <w:szCs w:val="32"/>
              </w:rPr>
            </w:pPr>
            <w:r>
              <w:rPr>
                <w:rFonts w:ascii="Comic Sans MS" w:hAnsi="Comic Sans MS"/>
                <w:sz w:val="32"/>
                <w:szCs w:val="32"/>
              </w:rPr>
              <w:t>Présenter les formations offertes en Insertion professionnelle.</w:t>
            </w:r>
          </w:p>
          <w:p w:rsidR="008C78DC" w:rsidRDefault="008C78DC" w:rsidP="008C78DC">
            <w:pPr>
              <w:pStyle w:val="Paragraphedeliste"/>
              <w:numPr>
                <w:ilvl w:val="0"/>
                <w:numId w:val="2"/>
              </w:numPr>
              <w:rPr>
                <w:rFonts w:ascii="Comic Sans MS" w:hAnsi="Comic Sans MS"/>
                <w:sz w:val="32"/>
                <w:szCs w:val="32"/>
              </w:rPr>
            </w:pPr>
            <w:r>
              <w:rPr>
                <w:rFonts w:ascii="Comic Sans MS" w:hAnsi="Comic Sans MS"/>
                <w:sz w:val="32"/>
                <w:szCs w:val="32"/>
              </w:rPr>
              <w:t>Capsule : une bonne planification</w:t>
            </w:r>
          </w:p>
          <w:p w:rsidR="008C78DC" w:rsidRDefault="008C78DC" w:rsidP="008C78DC">
            <w:pPr>
              <w:pStyle w:val="Paragraphedeliste"/>
              <w:numPr>
                <w:ilvl w:val="0"/>
                <w:numId w:val="2"/>
              </w:numPr>
              <w:rPr>
                <w:rFonts w:ascii="Comic Sans MS" w:hAnsi="Comic Sans MS"/>
                <w:sz w:val="32"/>
                <w:szCs w:val="32"/>
              </w:rPr>
            </w:pPr>
            <w:r>
              <w:rPr>
                <w:rFonts w:ascii="Comic Sans MS" w:hAnsi="Comic Sans MS"/>
                <w:sz w:val="32"/>
                <w:szCs w:val="32"/>
              </w:rPr>
              <w:t>Capsule : comment travailler de manière efficace avec tous les intervenants (orthopédagogue</w:t>
            </w:r>
            <w:r w:rsidR="00FF492A">
              <w:rPr>
                <w:rFonts w:ascii="Comic Sans MS" w:hAnsi="Comic Sans MS"/>
                <w:sz w:val="32"/>
                <w:szCs w:val="32"/>
              </w:rPr>
              <w:t>, TES</w:t>
            </w:r>
            <w:r>
              <w:rPr>
                <w:rFonts w:ascii="Comic Sans MS" w:hAnsi="Comic Sans MS"/>
                <w:sz w:val="32"/>
                <w:szCs w:val="32"/>
              </w:rPr>
              <w:t>…</w:t>
            </w:r>
            <w:r w:rsidR="0017317B">
              <w:rPr>
                <w:rFonts w:ascii="Comic Sans MS" w:hAnsi="Comic Sans MS"/>
                <w:sz w:val="32"/>
                <w:szCs w:val="32"/>
              </w:rPr>
              <w:t>) et</w:t>
            </w:r>
            <w:r>
              <w:rPr>
                <w:rFonts w:ascii="Comic Sans MS" w:hAnsi="Comic Sans MS"/>
                <w:sz w:val="32"/>
                <w:szCs w:val="32"/>
              </w:rPr>
              <w:t xml:space="preserve"> effectuer un suivi.</w:t>
            </w:r>
          </w:p>
          <w:p w:rsidR="008C78DC" w:rsidRDefault="008C78DC" w:rsidP="008C78DC">
            <w:pPr>
              <w:pStyle w:val="Paragraphedeliste"/>
              <w:numPr>
                <w:ilvl w:val="0"/>
                <w:numId w:val="2"/>
              </w:numPr>
              <w:rPr>
                <w:rFonts w:ascii="Comic Sans MS" w:hAnsi="Comic Sans MS"/>
                <w:sz w:val="32"/>
                <w:szCs w:val="32"/>
              </w:rPr>
            </w:pPr>
            <w:r>
              <w:rPr>
                <w:rFonts w:ascii="Comic Sans MS" w:hAnsi="Comic Sans MS"/>
                <w:sz w:val="32"/>
                <w:szCs w:val="32"/>
              </w:rPr>
              <w:t>Le fonctionnement du bureau virtuel (BV), des communautés, des différentes ressources, du CRP, de Fortic…</w:t>
            </w:r>
          </w:p>
          <w:p w:rsidR="008C78DC" w:rsidRDefault="008C78DC" w:rsidP="008C78DC">
            <w:pPr>
              <w:pStyle w:val="Paragraphedeliste"/>
              <w:numPr>
                <w:ilvl w:val="0"/>
                <w:numId w:val="2"/>
              </w:numPr>
              <w:rPr>
                <w:rFonts w:ascii="Comic Sans MS" w:hAnsi="Comic Sans MS"/>
                <w:sz w:val="32"/>
                <w:szCs w:val="32"/>
              </w:rPr>
            </w:pPr>
            <w:r>
              <w:rPr>
                <w:rFonts w:ascii="Comic Sans MS" w:hAnsi="Comic Sans MS"/>
                <w:sz w:val="32"/>
                <w:szCs w:val="32"/>
              </w:rPr>
              <w:t xml:space="preserve">Dates des étapes et </w:t>
            </w:r>
            <w:r w:rsidR="0017317B">
              <w:rPr>
                <w:rFonts w:ascii="Comic Sans MS" w:hAnsi="Comic Sans MS"/>
                <w:sz w:val="32"/>
                <w:szCs w:val="32"/>
              </w:rPr>
              <w:t>inter étapes</w:t>
            </w:r>
          </w:p>
          <w:p w:rsidR="008C78DC" w:rsidRDefault="008C78DC" w:rsidP="008C78DC">
            <w:pPr>
              <w:pStyle w:val="Paragraphedeliste"/>
              <w:numPr>
                <w:ilvl w:val="0"/>
                <w:numId w:val="2"/>
              </w:numPr>
              <w:rPr>
                <w:rFonts w:ascii="Comic Sans MS" w:hAnsi="Comic Sans MS"/>
                <w:sz w:val="32"/>
                <w:szCs w:val="32"/>
              </w:rPr>
            </w:pPr>
            <w:r>
              <w:rPr>
                <w:rFonts w:ascii="Comic Sans MS" w:hAnsi="Comic Sans MS"/>
                <w:sz w:val="32"/>
                <w:szCs w:val="32"/>
              </w:rPr>
              <w:t>Rencontre avec le syndicat / présentation du cartable de la FAE</w:t>
            </w:r>
          </w:p>
          <w:p w:rsidR="008C78DC" w:rsidRDefault="008C78DC" w:rsidP="008C78DC">
            <w:pPr>
              <w:pStyle w:val="Paragraphedeliste"/>
              <w:numPr>
                <w:ilvl w:val="0"/>
                <w:numId w:val="2"/>
              </w:numPr>
              <w:rPr>
                <w:rFonts w:ascii="Comic Sans MS" w:hAnsi="Comic Sans MS"/>
                <w:sz w:val="32"/>
                <w:szCs w:val="32"/>
              </w:rPr>
            </w:pPr>
            <w:r>
              <w:rPr>
                <w:rFonts w:ascii="Comic Sans MS" w:hAnsi="Comic Sans MS"/>
                <w:sz w:val="32"/>
                <w:szCs w:val="32"/>
              </w:rPr>
              <w:t>Expliquer la paie</w:t>
            </w:r>
          </w:p>
          <w:p w:rsidR="008C78DC" w:rsidRDefault="008C78DC" w:rsidP="008C78DC">
            <w:pPr>
              <w:pStyle w:val="Paragraphedeliste"/>
              <w:numPr>
                <w:ilvl w:val="0"/>
                <w:numId w:val="2"/>
              </w:numPr>
              <w:rPr>
                <w:rFonts w:ascii="Comic Sans MS" w:hAnsi="Comic Sans MS"/>
                <w:sz w:val="32"/>
                <w:szCs w:val="32"/>
              </w:rPr>
            </w:pPr>
            <w:r>
              <w:rPr>
                <w:rFonts w:ascii="Comic Sans MS" w:hAnsi="Comic Sans MS"/>
                <w:sz w:val="32"/>
                <w:szCs w:val="32"/>
              </w:rPr>
              <w:t>Aider à l’organisation de la classe</w:t>
            </w:r>
          </w:p>
          <w:p w:rsidR="008C78DC" w:rsidRDefault="008C78DC" w:rsidP="008C78DC">
            <w:pPr>
              <w:pStyle w:val="Paragraphedeliste"/>
              <w:numPr>
                <w:ilvl w:val="0"/>
                <w:numId w:val="2"/>
              </w:numPr>
              <w:rPr>
                <w:rFonts w:ascii="Comic Sans MS" w:hAnsi="Comic Sans MS"/>
                <w:sz w:val="32"/>
                <w:szCs w:val="32"/>
              </w:rPr>
            </w:pPr>
            <w:r>
              <w:rPr>
                <w:rFonts w:ascii="Comic Sans MS" w:hAnsi="Comic Sans MS"/>
                <w:sz w:val="32"/>
                <w:szCs w:val="32"/>
              </w:rPr>
              <w:t>Expliquer l’exercice de feu (plan d’évacuation)</w:t>
            </w:r>
          </w:p>
          <w:p w:rsidR="008C78DC" w:rsidRDefault="008C78DC" w:rsidP="008C78DC">
            <w:pPr>
              <w:pStyle w:val="Paragraphedeliste"/>
              <w:numPr>
                <w:ilvl w:val="0"/>
                <w:numId w:val="2"/>
              </w:numPr>
              <w:rPr>
                <w:rFonts w:ascii="Comic Sans MS" w:hAnsi="Comic Sans MS"/>
                <w:sz w:val="32"/>
                <w:szCs w:val="32"/>
              </w:rPr>
            </w:pPr>
            <w:r>
              <w:rPr>
                <w:rFonts w:ascii="Comic Sans MS" w:hAnsi="Comic Sans MS"/>
                <w:sz w:val="32"/>
                <w:szCs w:val="32"/>
              </w:rPr>
              <w:t>Expliquer et outiller afin de réaliser un bon portrait de classe.</w:t>
            </w:r>
          </w:p>
          <w:p w:rsidR="008C78DC" w:rsidRPr="008C78DC" w:rsidRDefault="008C78DC" w:rsidP="008C78DC">
            <w:pPr>
              <w:pStyle w:val="Paragraphedeliste"/>
              <w:numPr>
                <w:ilvl w:val="0"/>
                <w:numId w:val="2"/>
              </w:numPr>
              <w:rPr>
                <w:rFonts w:ascii="Comic Sans MS" w:hAnsi="Comic Sans MS"/>
                <w:sz w:val="32"/>
                <w:szCs w:val="32"/>
              </w:rPr>
            </w:pPr>
            <w:r>
              <w:rPr>
                <w:rFonts w:ascii="Comic Sans MS" w:hAnsi="Comic Sans MS"/>
                <w:sz w:val="32"/>
                <w:szCs w:val="32"/>
              </w:rPr>
              <w:t>Initiation des nouveaux et retour sur leur début d’année.</w:t>
            </w:r>
          </w:p>
        </w:tc>
      </w:tr>
    </w:tbl>
    <w:p w:rsidR="008C78DC" w:rsidRDefault="008C78DC" w:rsidP="00C856FC">
      <w:pPr>
        <w:jc w:val="center"/>
        <w:rPr>
          <w:rFonts w:ascii="Comic Sans MS" w:hAnsi="Comic Sans MS"/>
          <w:sz w:val="32"/>
          <w:szCs w:val="32"/>
        </w:rPr>
      </w:pPr>
    </w:p>
    <w:p w:rsidR="00FF492A" w:rsidRDefault="00FF492A" w:rsidP="00C856FC">
      <w:pPr>
        <w:jc w:val="center"/>
        <w:rPr>
          <w:rFonts w:ascii="Comic Sans MS" w:hAnsi="Comic Sans MS"/>
          <w:sz w:val="32"/>
          <w:szCs w:val="32"/>
        </w:rPr>
      </w:pPr>
    </w:p>
    <w:p w:rsidR="00FF492A" w:rsidRDefault="00FF492A" w:rsidP="00C856FC">
      <w:pPr>
        <w:jc w:val="center"/>
        <w:rPr>
          <w:rFonts w:ascii="Comic Sans MS" w:hAnsi="Comic Sans MS"/>
          <w:sz w:val="32"/>
          <w:szCs w:val="32"/>
        </w:rPr>
      </w:pPr>
    </w:p>
    <w:p w:rsidR="0071302F" w:rsidRDefault="0071302F" w:rsidP="00C856FC">
      <w:pPr>
        <w:jc w:val="center"/>
        <w:rPr>
          <w:rFonts w:ascii="Comic Sans MS" w:hAnsi="Comic Sans MS"/>
          <w:sz w:val="32"/>
          <w:szCs w:val="32"/>
        </w:rPr>
      </w:pPr>
    </w:p>
    <w:tbl>
      <w:tblPr>
        <w:tblStyle w:val="Grilledutableau"/>
        <w:tblW w:w="9640" w:type="dxa"/>
        <w:tblInd w:w="-601" w:type="dxa"/>
        <w:tblLook w:val="04A0" w:firstRow="1" w:lastRow="0" w:firstColumn="1" w:lastColumn="0" w:noHBand="0" w:noVBand="1"/>
      </w:tblPr>
      <w:tblGrid>
        <w:gridCol w:w="9640"/>
      </w:tblGrid>
      <w:tr w:rsidR="00FF492A" w:rsidTr="004C60BE">
        <w:tc>
          <w:tcPr>
            <w:tcW w:w="9640" w:type="dxa"/>
          </w:tcPr>
          <w:p w:rsidR="00FF492A" w:rsidRPr="00FF492A" w:rsidRDefault="00FF492A" w:rsidP="00C856FC">
            <w:pPr>
              <w:jc w:val="center"/>
              <w:rPr>
                <w:rFonts w:ascii="Comic Sans MS" w:hAnsi="Comic Sans MS"/>
                <w:sz w:val="40"/>
                <w:szCs w:val="40"/>
              </w:rPr>
            </w:pPr>
            <w:r>
              <w:rPr>
                <w:rFonts w:ascii="Comic Sans MS" w:hAnsi="Comic Sans MS"/>
                <w:b/>
                <w:sz w:val="40"/>
                <w:szCs w:val="40"/>
              </w:rPr>
              <w:lastRenderedPageBreak/>
              <w:t>Octobre</w:t>
            </w:r>
          </w:p>
        </w:tc>
      </w:tr>
      <w:tr w:rsidR="00FF492A" w:rsidTr="004C60BE">
        <w:tc>
          <w:tcPr>
            <w:tcW w:w="9640" w:type="dxa"/>
          </w:tcPr>
          <w:p w:rsidR="00FF492A" w:rsidRDefault="00FF492A" w:rsidP="00FF492A">
            <w:pPr>
              <w:pStyle w:val="Paragraphedeliste"/>
              <w:numPr>
                <w:ilvl w:val="0"/>
                <w:numId w:val="3"/>
              </w:numPr>
              <w:rPr>
                <w:rFonts w:ascii="Comic Sans MS" w:hAnsi="Comic Sans MS"/>
                <w:sz w:val="32"/>
                <w:szCs w:val="32"/>
              </w:rPr>
            </w:pPr>
            <w:r>
              <w:rPr>
                <w:rFonts w:ascii="Comic Sans MS" w:hAnsi="Comic Sans MS"/>
                <w:sz w:val="32"/>
                <w:szCs w:val="32"/>
              </w:rPr>
              <w:t>Sondage sur les besoins afin d’adapter notre accompagnement</w:t>
            </w:r>
          </w:p>
          <w:p w:rsidR="00FF492A" w:rsidRDefault="00FF492A" w:rsidP="00FF492A">
            <w:pPr>
              <w:pStyle w:val="Paragraphedeliste"/>
              <w:numPr>
                <w:ilvl w:val="0"/>
                <w:numId w:val="3"/>
              </w:numPr>
              <w:rPr>
                <w:rFonts w:ascii="Comic Sans MS" w:hAnsi="Comic Sans MS"/>
                <w:sz w:val="32"/>
                <w:szCs w:val="32"/>
              </w:rPr>
            </w:pPr>
            <w:r>
              <w:rPr>
                <w:rFonts w:ascii="Comic Sans MS" w:hAnsi="Comic Sans MS"/>
                <w:sz w:val="32"/>
                <w:szCs w:val="32"/>
              </w:rPr>
              <w:t>Atelier Gestion  de classe (secondaire)</w:t>
            </w:r>
          </w:p>
          <w:p w:rsidR="00FF492A" w:rsidRDefault="00FF492A" w:rsidP="00FF492A">
            <w:pPr>
              <w:pStyle w:val="Paragraphedeliste"/>
              <w:numPr>
                <w:ilvl w:val="0"/>
                <w:numId w:val="3"/>
              </w:numPr>
              <w:rPr>
                <w:rFonts w:ascii="Comic Sans MS" w:hAnsi="Comic Sans MS"/>
                <w:sz w:val="32"/>
                <w:szCs w:val="32"/>
              </w:rPr>
            </w:pPr>
            <w:r>
              <w:rPr>
                <w:rFonts w:ascii="Comic Sans MS" w:hAnsi="Comic Sans MS"/>
                <w:sz w:val="32"/>
                <w:szCs w:val="32"/>
              </w:rPr>
              <w:t>Capsule :  Prévention de l’épuisement /Choc de la réalité</w:t>
            </w:r>
          </w:p>
          <w:p w:rsidR="00FF492A" w:rsidRDefault="00FF492A" w:rsidP="00FF492A">
            <w:pPr>
              <w:pStyle w:val="Paragraphedeliste"/>
              <w:numPr>
                <w:ilvl w:val="0"/>
                <w:numId w:val="3"/>
              </w:numPr>
              <w:rPr>
                <w:rFonts w:ascii="Comic Sans MS" w:hAnsi="Comic Sans MS"/>
                <w:sz w:val="32"/>
                <w:szCs w:val="32"/>
              </w:rPr>
            </w:pPr>
            <w:r>
              <w:rPr>
                <w:rFonts w:ascii="Comic Sans MS" w:hAnsi="Comic Sans MS"/>
                <w:sz w:val="32"/>
                <w:szCs w:val="32"/>
              </w:rPr>
              <w:t xml:space="preserve">Première communication </w:t>
            </w:r>
          </w:p>
          <w:p w:rsidR="00FF492A" w:rsidRDefault="00FF492A" w:rsidP="00FF492A">
            <w:pPr>
              <w:pStyle w:val="Paragraphedeliste"/>
              <w:numPr>
                <w:ilvl w:val="0"/>
                <w:numId w:val="3"/>
              </w:numPr>
              <w:rPr>
                <w:rFonts w:ascii="Comic Sans MS" w:hAnsi="Comic Sans MS"/>
                <w:sz w:val="32"/>
                <w:szCs w:val="32"/>
              </w:rPr>
            </w:pPr>
            <w:r>
              <w:rPr>
                <w:rFonts w:ascii="Comic Sans MS" w:hAnsi="Comic Sans MS"/>
                <w:sz w:val="32"/>
                <w:szCs w:val="32"/>
              </w:rPr>
              <w:t>GPI  et remise de la banque des commentaires.</w:t>
            </w:r>
          </w:p>
          <w:p w:rsidR="00FF492A" w:rsidRDefault="0017317B" w:rsidP="00FF492A">
            <w:pPr>
              <w:pStyle w:val="Paragraphedeliste"/>
              <w:numPr>
                <w:ilvl w:val="0"/>
                <w:numId w:val="3"/>
              </w:numPr>
              <w:rPr>
                <w:rFonts w:ascii="Comic Sans MS" w:hAnsi="Comic Sans MS"/>
                <w:sz w:val="32"/>
                <w:szCs w:val="32"/>
              </w:rPr>
            </w:pPr>
            <w:r>
              <w:rPr>
                <w:rFonts w:ascii="Comic Sans MS" w:hAnsi="Comic Sans MS"/>
                <w:sz w:val="32"/>
                <w:szCs w:val="32"/>
              </w:rPr>
              <w:t>PI,</w:t>
            </w:r>
            <w:r w:rsidR="00FF492A">
              <w:rPr>
                <w:rFonts w:ascii="Comic Sans MS" w:hAnsi="Comic Sans MS"/>
                <w:sz w:val="32"/>
                <w:szCs w:val="32"/>
              </w:rPr>
              <w:t xml:space="preserve"> expliquer et répondre aux nombreuses questions</w:t>
            </w:r>
          </w:p>
          <w:p w:rsidR="00FF492A" w:rsidRDefault="00FF492A" w:rsidP="00FF492A">
            <w:pPr>
              <w:pStyle w:val="Paragraphedeliste"/>
              <w:numPr>
                <w:ilvl w:val="0"/>
                <w:numId w:val="3"/>
              </w:numPr>
              <w:rPr>
                <w:rFonts w:ascii="Comic Sans MS" w:hAnsi="Comic Sans MS"/>
                <w:sz w:val="32"/>
                <w:szCs w:val="32"/>
              </w:rPr>
            </w:pPr>
            <w:r>
              <w:rPr>
                <w:rFonts w:ascii="Comic Sans MS" w:hAnsi="Comic Sans MS"/>
                <w:sz w:val="32"/>
                <w:szCs w:val="32"/>
              </w:rPr>
              <w:t>Présenter les formulaires de références à la direction</w:t>
            </w:r>
          </w:p>
          <w:p w:rsidR="00FF492A" w:rsidRDefault="00FF492A" w:rsidP="00FF492A">
            <w:pPr>
              <w:pStyle w:val="Paragraphedeliste"/>
              <w:numPr>
                <w:ilvl w:val="0"/>
                <w:numId w:val="3"/>
              </w:numPr>
              <w:rPr>
                <w:rFonts w:ascii="Comic Sans MS" w:hAnsi="Comic Sans MS"/>
                <w:sz w:val="32"/>
                <w:szCs w:val="32"/>
              </w:rPr>
            </w:pPr>
            <w:r>
              <w:rPr>
                <w:rFonts w:ascii="Comic Sans MS" w:hAnsi="Comic Sans MS"/>
                <w:sz w:val="32"/>
                <w:szCs w:val="32"/>
              </w:rPr>
              <w:t>Normes et modalités (évaluations, grilles…)</w:t>
            </w:r>
          </w:p>
          <w:p w:rsidR="00FF492A" w:rsidRDefault="00FF492A" w:rsidP="00FF492A">
            <w:pPr>
              <w:pStyle w:val="Paragraphedeliste"/>
              <w:numPr>
                <w:ilvl w:val="0"/>
                <w:numId w:val="3"/>
              </w:numPr>
              <w:rPr>
                <w:rFonts w:ascii="Comic Sans MS" w:hAnsi="Comic Sans MS"/>
                <w:sz w:val="32"/>
                <w:szCs w:val="32"/>
              </w:rPr>
            </w:pPr>
            <w:r>
              <w:rPr>
                <w:rFonts w:ascii="Comic Sans MS" w:hAnsi="Comic Sans MS"/>
                <w:sz w:val="32"/>
                <w:szCs w:val="32"/>
              </w:rPr>
              <w:t>Petits mots d’encouragement et gâteries.</w:t>
            </w:r>
          </w:p>
          <w:p w:rsidR="00FF492A" w:rsidRDefault="00FF492A" w:rsidP="00FF492A">
            <w:pPr>
              <w:pStyle w:val="Paragraphedeliste"/>
              <w:numPr>
                <w:ilvl w:val="0"/>
                <w:numId w:val="3"/>
              </w:numPr>
              <w:rPr>
                <w:rFonts w:ascii="Comic Sans MS" w:hAnsi="Comic Sans MS"/>
                <w:sz w:val="32"/>
                <w:szCs w:val="32"/>
              </w:rPr>
            </w:pPr>
            <w:r>
              <w:rPr>
                <w:rFonts w:ascii="Comic Sans MS" w:hAnsi="Comic Sans MS"/>
                <w:sz w:val="32"/>
                <w:szCs w:val="32"/>
              </w:rPr>
              <w:t>Être disponible pour les écouter, sécuriser…</w:t>
            </w:r>
          </w:p>
          <w:p w:rsidR="00FF492A" w:rsidRDefault="00FF492A" w:rsidP="00FF492A">
            <w:pPr>
              <w:pStyle w:val="Paragraphedeliste"/>
              <w:numPr>
                <w:ilvl w:val="0"/>
                <w:numId w:val="3"/>
              </w:numPr>
              <w:rPr>
                <w:rFonts w:ascii="Comic Sans MS" w:hAnsi="Comic Sans MS"/>
                <w:sz w:val="32"/>
                <w:szCs w:val="32"/>
              </w:rPr>
            </w:pPr>
            <w:r>
              <w:rPr>
                <w:rFonts w:ascii="Comic Sans MS" w:hAnsi="Comic Sans MS"/>
                <w:sz w:val="32"/>
                <w:szCs w:val="32"/>
              </w:rPr>
              <w:t>Porter une attention particulière lors des assemblées générales.</w:t>
            </w:r>
          </w:p>
          <w:p w:rsidR="00FF492A" w:rsidRDefault="00FF492A" w:rsidP="00FF492A">
            <w:pPr>
              <w:pStyle w:val="Paragraphedeliste"/>
              <w:numPr>
                <w:ilvl w:val="0"/>
                <w:numId w:val="3"/>
              </w:numPr>
              <w:rPr>
                <w:rFonts w:ascii="Comic Sans MS" w:hAnsi="Comic Sans MS"/>
                <w:sz w:val="32"/>
                <w:szCs w:val="32"/>
              </w:rPr>
            </w:pPr>
            <w:r>
              <w:rPr>
                <w:rFonts w:ascii="Comic Sans MS" w:hAnsi="Comic Sans MS"/>
                <w:sz w:val="32"/>
                <w:szCs w:val="32"/>
              </w:rPr>
              <w:t xml:space="preserve">Cadeau d’accueil </w:t>
            </w:r>
          </w:p>
          <w:p w:rsidR="00FF492A" w:rsidRDefault="00FF492A" w:rsidP="00FF492A">
            <w:pPr>
              <w:pStyle w:val="Paragraphedeliste"/>
              <w:numPr>
                <w:ilvl w:val="0"/>
                <w:numId w:val="3"/>
              </w:numPr>
              <w:rPr>
                <w:rFonts w:ascii="Comic Sans MS" w:hAnsi="Comic Sans MS"/>
                <w:sz w:val="32"/>
                <w:szCs w:val="32"/>
              </w:rPr>
            </w:pPr>
            <w:r>
              <w:rPr>
                <w:rFonts w:ascii="Comic Sans MS" w:hAnsi="Comic Sans MS"/>
                <w:sz w:val="32"/>
                <w:szCs w:val="32"/>
              </w:rPr>
              <w:t>Planification des rencontres d’accompagnement (calendrier)</w:t>
            </w:r>
          </w:p>
          <w:p w:rsidR="00FF492A" w:rsidRPr="00FF492A" w:rsidRDefault="00FF492A" w:rsidP="00FF492A">
            <w:pPr>
              <w:pStyle w:val="Paragraphedeliste"/>
              <w:numPr>
                <w:ilvl w:val="0"/>
                <w:numId w:val="3"/>
              </w:numPr>
              <w:rPr>
                <w:rFonts w:ascii="Comic Sans MS" w:hAnsi="Comic Sans MS"/>
                <w:sz w:val="32"/>
                <w:szCs w:val="32"/>
              </w:rPr>
            </w:pPr>
            <w:r>
              <w:rPr>
                <w:rFonts w:ascii="Comic Sans MS" w:hAnsi="Comic Sans MS"/>
                <w:sz w:val="32"/>
                <w:szCs w:val="32"/>
              </w:rPr>
              <w:t>Prendre connaissance de la communauté des Accompagnateurs.</w:t>
            </w:r>
          </w:p>
        </w:tc>
      </w:tr>
    </w:tbl>
    <w:p w:rsidR="00FF492A" w:rsidRDefault="00FF492A" w:rsidP="00C856FC">
      <w:pPr>
        <w:jc w:val="center"/>
        <w:rPr>
          <w:rFonts w:ascii="Comic Sans MS" w:hAnsi="Comic Sans MS"/>
          <w:sz w:val="32"/>
          <w:szCs w:val="32"/>
        </w:rPr>
      </w:pPr>
    </w:p>
    <w:p w:rsidR="00FF492A" w:rsidRDefault="00FF492A" w:rsidP="00C856FC">
      <w:pPr>
        <w:jc w:val="center"/>
        <w:rPr>
          <w:rFonts w:ascii="Comic Sans MS" w:hAnsi="Comic Sans MS"/>
          <w:sz w:val="32"/>
          <w:szCs w:val="32"/>
        </w:rPr>
      </w:pPr>
    </w:p>
    <w:p w:rsidR="00FF492A" w:rsidRDefault="00FF492A" w:rsidP="00C856FC">
      <w:pPr>
        <w:jc w:val="center"/>
        <w:rPr>
          <w:rFonts w:ascii="Comic Sans MS" w:hAnsi="Comic Sans MS"/>
          <w:sz w:val="32"/>
          <w:szCs w:val="32"/>
        </w:rPr>
      </w:pPr>
    </w:p>
    <w:p w:rsidR="00FF492A" w:rsidRDefault="00FF492A" w:rsidP="00C856FC">
      <w:pPr>
        <w:jc w:val="center"/>
        <w:rPr>
          <w:rFonts w:ascii="Comic Sans MS" w:hAnsi="Comic Sans MS"/>
          <w:sz w:val="32"/>
          <w:szCs w:val="32"/>
        </w:rPr>
      </w:pPr>
    </w:p>
    <w:p w:rsidR="00FF492A" w:rsidRDefault="00FF492A" w:rsidP="00C856FC">
      <w:pPr>
        <w:jc w:val="center"/>
        <w:rPr>
          <w:rFonts w:ascii="Comic Sans MS" w:hAnsi="Comic Sans MS"/>
          <w:sz w:val="32"/>
          <w:szCs w:val="32"/>
        </w:rPr>
      </w:pPr>
    </w:p>
    <w:p w:rsidR="00FF492A" w:rsidRDefault="00FF492A" w:rsidP="00C856FC">
      <w:pPr>
        <w:jc w:val="center"/>
        <w:rPr>
          <w:rFonts w:ascii="Comic Sans MS" w:hAnsi="Comic Sans MS"/>
          <w:sz w:val="32"/>
          <w:szCs w:val="32"/>
        </w:rPr>
      </w:pPr>
    </w:p>
    <w:p w:rsidR="0071302F" w:rsidRDefault="0071302F" w:rsidP="00C856FC">
      <w:pPr>
        <w:jc w:val="center"/>
        <w:rPr>
          <w:rFonts w:ascii="Comic Sans MS" w:hAnsi="Comic Sans MS"/>
          <w:sz w:val="32"/>
          <w:szCs w:val="32"/>
        </w:rPr>
      </w:pPr>
    </w:p>
    <w:p w:rsidR="0071302F" w:rsidRDefault="0071302F" w:rsidP="00C856FC">
      <w:pPr>
        <w:jc w:val="center"/>
        <w:rPr>
          <w:rFonts w:ascii="Comic Sans MS" w:hAnsi="Comic Sans MS"/>
          <w:sz w:val="32"/>
          <w:szCs w:val="32"/>
        </w:rPr>
      </w:pPr>
    </w:p>
    <w:tbl>
      <w:tblPr>
        <w:tblStyle w:val="Grilledutableau"/>
        <w:tblW w:w="9640" w:type="dxa"/>
        <w:tblInd w:w="-601" w:type="dxa"/>
        <w:tblLook w:val="04A0" w:firstRow="1" w:lastRow="0" w:firstColumn="1" w:lastColumn="0" w:noHBand="0" w:noVBand="1"/>
      </w:tblPr>
      <w:tblGrid>
        <w:gridCol w:w="9640"/>
      </w:tblGrid>
      <w:tr w:rsidR="00FF492A" w:rsidTr="00C4225D">
        <w:tc>
          <w:tcPr>
            <w:tcW w:w="9640" w:type="dxa"/>
          </w:tcPr>
          <w:p w:rsidR="00FF492A" w:rsidRPr="00FF492A" w:rsidRDefault="00FF492A" w:rsidP="00C856FC">
            <w:pPr>
              <w:jc w:val="center"/>
              <w:rPr>
                <w:rFonts w:ascii="Comic Sans MS" w:hAnsi="Comic Sans MS"/>
                <w:b/>
                <w:sz w:val="40"/>
                <w:szCs w:val="40"/>
              </w:rPr>
            </w:pPr>
            <w:r>
              <w:rPr>
                <w:rFonts w:ascii="Comic Sans MS" w:hAnsi="Comic Sans MS"/>
                <w:b/>
                <w:sz w:val="40"/>
                <w:szCs w:val="40"/>
              </w:rPr>
              <w:lastRenderedPageBreak/>
              <w:t>Novembre</w:t>
            </w:r>
          </w:p>
        </w:tc>
      </w:tr>
      <w:tr w:rsidR="00FF492A" w:rsidTr="00C4225D">
        <w:tc>
          <w:tcPr>
            <w:tcW w:w="9640" w:type="dxa"/>
          </w:tcPr>
          <w:p w:rsidR="00FF492A" w:rsidRDefault="00FF492A" w:rsidP="00FF492A">
            <w:pPr>
              <w:pStyle w:val="Paragraphedeliste"/>
              <w:numPr>
                <w:ilvl w:val="0"/>
                <w:numId w:val="4"/>
              </w:numPr>
              <w:rPr>
                <w:rFonts w:ascii="Comic Sans MS" w:hAnsi="Comic Sans MS"/>
                <w:sz w:val="32"/>
                <w:szCs w:val="32"/>
              </w:rPr>
            </w:pPr>
            <w:r>
              <w:rPr>
                <w:rFonts w:ascii="Comic Sans MS" w:hAnsi="Comic Sans MS"/>
                <w:sz w:val="32"/>
                <w:szCs w:val="32"/>
              </w:rPr>
              <w:t>Dîner causerie</w:t>
            </w:r>
          </w:p>
          <w:p w:rsidR="00FF492A" w:rsidRDefault="00FF492A" w:rsidP="00FF492A">
            <w:pPr>
              <w:pStyle w:val="Paragraphedeliste"/>
              <w:numPr>
                <w:ilvl w:val="0"/>
                <w:numId w:val="4"/>
              </w:numPr>
              <w:rPr>
                <w:rFonts w:ascii="Comic Sans MS" w:hAnsi="Comic Sans MS"/>
                <w:sz w:val="32"/>
                <w:szCs w:val="32"/>
              </w:rPr>
            </w:pPr>
            <w:r>
              <w:rPr>
                <w:rFonts w:ascii="Comic Sans MS" w:hAnsi="Comic Sans MS"/>
                <w:sz w:val="32"/>
                <w:szCs w:val="32"/>
              </w:rPr>
              <w:t>Capsule : rencontre de parents</w:t>
            </w:r>
          </w:p>
          <w:p w:rsidR="00FF492A" w:rsidRDefault="00FF492A" w:rsidP="00FF492A">
            <w:pPr>
              <w:pStyle w:val="Paragraphedeliste"/>
              <w:numPr>
                <w:ilvl w:val="0"/>
                <w:numId w:val="4"/>
              </w:numPr>
              <w:rPr>
                <w:rFonts w:ascii="Comic Sans MS" w:hAnsi="Comic Sans MS"/>
                <w:sz w:val="32"/>
                <w:szCs w:val="32"/>
              </w:rPr>
            </w:pPr>
            <w:r>
              <w:rPr>
                <w:rFonts w:ascii="Comic Sans MS" w:hAnsi="Comic Sans MS"/>
                <w:sz w:val="32"/>
                <w:szCs w:val="32"/>
              </w:rPr>
              <w:t>Comment mettre fin à une rencontre trop difficile</w:t>
            </w:r>
          </w:p>
          <w:p w:rsidR="00FF492A" w:rsidRDefault="00FF492A" w:rsidP="00FF492A">
            <w:pPr>
              <w:pStyle w:val="Paragraphedeliste"/>
              <w:numPr>
                <w:ilvl w:val="0"/>
                <w:numId w:val="4"/>
              </w:numPr>
              <w:rPr>
                <w:rFonts w:ascii="Comic Sans MS" w:hAnsi="Comic Sans MS"/>
                <w:sz w:val="32"/>
                <w:szCs w:val="32"/>
              </w:rPr>
            </w:pPr>
            <w:r>
              <w:rPr>
                <w:rFonts w:ascii="Comic Sans MS" w:hAnsi="Comic Sans MS"/>
                <w:sz w:val="32"/>
                <w:szCs w:val="32"/>
              </w:rPr>
              <w:t>Suite aux rencontres des parents « Mes bons coups » ou « Je ne suis plus capable de… »</w:t>
            </w:r>
          </w:p>
          <w:p w:rsidR="00FF492A" w:rsidRDefault="00FF492A" w:rsidP="00FF492A">
            <w:pPr>
              <w:pStyle w:val="Paragraphedeliste"/>
              <w:numPr>
                <w:ilvl w:val="0"/>
                <w:numId w:val="4"/>
              </w:numPr>
              <w:rPr>
                <w:rFonts w:ascii="Comic Sans MS" w:hAnsi="Comic Sans MS"/>
                <w:sz w:val="32"/>
                <w:szCs w:val="32"/>
              </w:rPr>
            </w:pPr>
            <w:r>
              <w:rPr>
                <w:rFonts w:ascii="Comic Sans MS" w:hAnsi="Comic Sans MS"/>
                <w:sz w:val="32"/>
                <w:szCs w:val="32"/>
              </w:rPr>
              <w:t xml:space="preserve">Présentation </w:t>
            </w:r>
            <w:r w:rsidR="00D22C06">
              <w:rPr>
                <w:rFonts w:ascii="Comic Sans MS" w:hAnsi="Comic Sans MS"/>
                <w:sz w:val="32"/>
                <w:szCs w:val="32"/>
              </w:rPr>
              <w:t>(</w:t>
            </w:r>
            <w:r>
              <w:rPr>
                <w:rFonts w:ascii="Comic Sans MS" w:hAnsi="Comic Sans MS"/>
                <w:sz w:val="32"/>
                <w:szCs w:val="32"/>
              </w:rPr>
              <w:t>main sur les touches</w:t>
            </w:r>
            <w:r w:rsidR="00D22C06">
              <w:rPr>
                <w:rFonts w:ascii="Comic Sans MS" w:hAnsi="Comic Sans MS"/>
                <w:sz w:val="32"/>
                <w:szCs w:val="32"/>
              </w:rPr>
              <w:t>)</w:t>
            </w:r>
            <w:bookmarkStart w:id="0" w:name="_GoBack"/>
            <w:bookmarkEnd w:id="0"/>
            <w:r>
              <w:rPr>
                <w:rFonts w:ascii="Comic Sans MS" w:hAnsi="Comic Sans MS"/>
                <w:sz w:val="32"/>
                <w:szCs w:val="32"/>
              </w:rPr>
              <w:t xml:space="preserve"> du fonctionnement de GPI</w:t>
            </w:r>
          </w:p>
          <w:p w:rsidR="00FF492A" w:rsidRDefault="00FF492A" w:rsidP="00FF492A">
            <w:pPr>
              <w:pStyle w:val="Paragraphedeliste"/>
              <w:numPr>
                <w:ilvl w:val="0"/>
                <w:numId w:val="4"/>
              </w:numPr>
              <w:rPr>
                <w:rFonts w:ascii="Comic Sans MS" w:hAnsi="Comic Sans MS"/>
                <w:sz w:val="32"/>
                <w:szCs w:val="32"/>
              </w:rPr>
            </w:pPr>
            <w:r>
              <w:rPr>
                <w:rFonts w:ascii="Comic Sans MS" w:hAnsi="Comic Sans MS"/>
                <w:sz w:val="32"/>
                <w:szCs w:val="32"/>
              </w:rPr>
              <w:t>Bulletin EHDAA</w:t>
            </w:r>
          </w:p>
          <w:p w:rsidR="00FF492A" w:rsidRDefault="00FF492A" w:rsidP="00FF492A">
            <w:pPr>
              <w:pStyle w:val="Paragraphedeliste"/>
              <w:numPr>
                <w:ilvl w:val="0"/>
                <w:numId w:val="4"/>
              </w:numPr>
              <w:rPr>
                <w:rFonts w:ascii="Comic Sans MS" w:hAnsi="Comic Sans MS"/>
                <w:sz w:val="32"/>
                <w:szCs w:val="32"/>
              </w:rPr>
            </w:pPr>
            <w:r>
              <w:rPr>
                <w:rFonts w:ascii="Comic Sans MS" w:hAnsi="Comic Sans MS"/>
                <w:sz w:val="32"/>
                <w:szCs w:val="32"/>
              </w:rPr>
              <w:t>Expliquer le fonctionnement pour participer à des perfectionnements ou à des congrès</w:t>
            </w:r>
          </w:p>
          <w:p w:rsidR="00FF492A" w:rsidRDefault="00FF492A" w:rsidP="00FF492A">
            <w:pPr>
              <w:pStyle w:val="Paragraphedeliste"/>
              <w:numPr>
                <w:ilvl w:val="0"/>
                <w:numId w:val="4"/>
              </w:numPr>
              <w:rPr>
                <w:rFonts w:ascii="Comic Sans MS" w:hAnsi="Comic Sans MS"/>
                <w:sz w:val="32"/>
                <w:szCs w:val="32"/>
              </w:rPr>
            </w:pPr>
            <w:r>
              <w:rPr>
                <w:rFonts w:ascii="Comic Sans MS" w:hAnsi="Comic Sans MS"/>
                <w:sz w:val="32"/>
                <w:szCs w:val="32"/>
              </w:rPr>
              <w:t>Tenter de prévoir les coups durs</w:t>
            </w:r>
          </w:p>
          <w:p w:rsidR="00FF492A" w:rsidRDefault="00FF492A" w:rsidP="00FF492A">
            <w:pPr>
              <w:pStyle w:val="Paragraphedeliste"/>
              <w:numPr>
                <w:ilvl w:val="0"/>
                <w:numId w:val="4"/>
              </w:numPr>
              <w:rPr>
                <w:rFonts w:ascii="Comic Sans MS" w:hAnsi="Comic Sans MS"/>
                <w:sz w:val="32"/>
                <w:szCs w:val="32"/>
              </w:rPr>
            </w:pPr>
            <w:r>
              <w:rPr>
                <w:rFonts w:ascii="Comic Sans MS" w:hAnsi="Comic Sans MS"/>
                <w:sz w:val="32"/>
                <w:szCs w:val="32"/>
              </w:rPr>
              <w:t>Expliquer comment faire une chronologie efficace</w:t>
            </w:r>
          </w:p>
          <w:p w:rsidR="00FF492A" w:rsidRDefault="00FF492A" w:rsidP="00FF492A">
            <w:pPr>
              <w:pStyle w:val="Paragraphedeliste"/>
              <w:numPr>
                <w:ilvl w:val="0"/>
                <w:numId w:val="4"/>
              </w:numPr>
              <w:rPr>
                <w:rFonts w:ascii="Comic Sans MS" w:hAnsi="Comic Sans MS"/>
                <w:sz w:val="32"/>
                <w:szCs w:val="32"/>
              </w:rPr>
            </w:pPr>
            <w:r>
              <w:rPr>
                <w:rFonts w:ascii="Comic Sans MS" w:hAnsi="Comic Sans MS"/>
                <w:sz w:val="32"/>
                <w:szCs w:val="32"/>
              </w:rPr>
              <w:t>La typologie des parents</w:t>
            </w:r>
          </w:p>
          <w:p w:rsidR="00FF492A" w:rsidRDefault="00FF492A" w:rsidP="00FF492A">
            <w:pPr>
              <w:pStyle w:val="Paragraphedeliste"/>
              <w:numPr>
                <w:ilvl w:val="0"/>
                <w:numId w:val="4"/>
              </w:numPr>
              <w:rPr>
                <w:rFonts w:ascii="Comic Sans MS" w:hAnsi="Comic Sans MS"/>
                <w:sz w:val="32"/>
                <w:szCs w:val="32"/>
              </w:rPr>
            </w:pPr>
            <w:r>
              <w:rPr>
                <w:rFonts w:ascii="Comic Sans MS" w:hAnsi="Comic Sans MS"/>
                <w:sz w:val="32"/>
                <w:szCs w:val="32"/>
              </w:rPr>
              <w:t>Présenter le site internet du CNIPE et les réseaux sociaux</w:t>
            </w:r>
          </w:p>
          <w:p w:rsidR="00580AA4" w:rsidRPr="00FF1C63" w:rsidRDefault="00FF492A" w:rsidP="00580AA4">
            <w:pPr>
              <w:pStyle w:val="Paragraphedeliste"/>
              <w:numPr>
                <w:ilvl w:val="0"/>
                <w:numId w:val="4"/>
              </w:numPr>
              <w:rPr>
                <w:rFonts w:ascii="Comic Sans MS" w:hAnsi="Comic Sans MS"/>
                <w:sz w:val="32"/>
                <w:szCs w:val="32"/>
              </w:rPr>
            </w:pPr>
            <w:r>
              <w:rPr>
                <w:rFonts w:ascii="Comic Sans MS" w:hAnsi="Comic Sans MS"/>
                <w:sz w:val="32"/>
                <w:szCs w:val="32"/>
              </w:rPr>
              <w:t>Mettre en lien les accompagnés avec les conseillers pédagogiques en charge des matières</w:t>
            </w:r>
          </w:p>
          <w:p w:rsidR="00580AA4" w:rsidRPr="00580AA4" w:rsidRDefault="00580AA4" w:rsidP="00580AA4">
            <w:pPr>
              <w:rPr>
                <w:rFonts w:ascii="Comic Sans MS" w:hAnsi="Comic Sans MS"/>
                <w:sz w:val="32"/>
                <w:szCs w:val="32"/>
              </w:rPr>
            </w:pPr>
          </w:p>
        </w:tc>
      </w:tr>
    </w:tbl>
    <w:p w:rsidR="00FF492A" w:rsidRDefault="00FF492A" w:rsidP="00C856FC">
      <w:pPr>
        <w:jc w:val="center"/>
        <w:rPr>
          <w:rFonts w:ascii="Comic Sans MS" w:hAnsi="Comic Sans MS"/>
          <w:sz w:val="32"/>
          <w:szCs w:val="32"/>
        </w:rPr>
      </w:pPr>
    </w:p>
    <w:p w:rsidR="007F0726" w:rsidRDefault="0017317B" w:rsidP="00C856FC">
      <w:pPr>
        <w:jc w:val="center"/>
        <w:rPr>
          <w:rFonts w:ascii="Comic Sans MS" w:hAnsi="Comic Sans MS"/>
          <w:sz w:val="32"/>
          <w:szCs w:val="32"/>
        </w:rPr>
      </w:pPr>
      <w:r>
        <w:rPr>
          <w:rFonts w:ascii="Comic Sans MS" w:hAnsi="Comic Sans MS"/>
          <w:noProof/>
          <w:sz w:val="32"/>
          <w:szCs w:val="32"/>
          <w:lang w:eastAsia="fr-CA"/>
        </w:rPr>
        <w:drawing>
          <wp:anchor distT="0" distB="0" distL="114300" distR="114300" simplePos="0" relativeHeight="251663360" behindDoc="0" locked="0" layoutInCell="1" allowOverlap="1" wp14:anchorId="0E35AE02" wp14:editId="3C613E98">
            <wp:simplePos x="0" y="0"/>
            <wp:positionH relativeFrom="column">
              <wp:posOffset>981075</wp:posOffset>
            </wp:positionH>
            <wp:positionV relativeFrom="paragraph">
              <wp:posOffset>138690</wp:posOffset>
            </wp:positionV>
            <wp:extent cx="3307475" cy="2200275"/>
            <wp:effectExtent l="0" t="0" r="762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7017396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7475" cy="2200275"/>
                    </a:xfrm>
                    <a:prstGeom prst="rect">
                      <a:avLst/>
                    </a:prstGeom>
                  </pic:spPr>
                </pic:pic>
              </a:graphicData>
            </a:graphic>
            <wp14:sizeRelH relativeFrom="page">
              <wp14:pctWidth>0</wp14:pctWidth>
            </wp14:sizeRelH>
            <wp14:sizeRelV relativeFrom="page">
              <wp14:pctHeight>0</wp14:pctHeight>
            </wp14:sizeRelV>
          </wp:anchor>
        </w:drawing>
      </w:r>
    </w:p>
    <w:p w:rsidR="007F0726" w:rsidRDefault="007F0726" w:rsidP="00C856FC">
      <w:pPr>
        <w:jc w:val="center"/>
        <w:rPr>
          <w:rFonts w:ascii="Comic Sans MS" w:hAnsi="Comic Sans MS"/>
          <w:sz w:val="32"/>
          <w:szCs w:val="32"/>
        </w:rPr>
      </w:pPr>
    </w:p>
    <w:p w:rsidR="007F0726" w:rsidRDefault="007F0726" w:rsidP="00C856FC">
      <w:pPr>
        <w:jc w:val="center"/>
        <w:rPr>
          <w:rFonts w:ascii="Comic Sans MS" w:hAnsi="Comic Sans MS"/>
          <w:sz w:val="32"/>
          <w:szCs w:val="32"/>
        </w:rPr>
      </w:pPr>
    </w:p>
    <w:p w:rsidR="007F0726" w:rsidRDefault="007F0726" w:rsidP="00C856FC">
      <w:pPr>
        <w:jc w:val="center"/>
        <w:rPr>
          <w:rFonts w:ascii="Comic Sans MS" w:hAnsi="Comic Sans MS"/>
          <w:sz w:val="32"/>
          <w:szCs w:val="32"/>
        </w:rPr>
      </w:pPr>
    </w:p>
    <w:p w:rsidR="007F0726" w:rsidRDefault="007F0726" w:rsidP="00C856FC">
      <w:pPr>
        <w:jc w:val="center"/>
        <w:rPr>
          <w:rFonts w:ascii="Comic Sans MS" w:hAnsi="Comic Sans MS"/>
          <w:sz w:val="32"/>
          <w:szCs w:val="32"/>
        </w:rPr>
      </w:pPr>
    </w:p>
    <w:p w:rsidR="0071302F" w:rsidRDefault="0071302F" w:rsidP="00C856FC">
      <w:pPr>
        <w:jc w:val="center"/>
        <w:rPr>
          <w:rFonts w:ascii="Comic Sans MS" w:hAnsi="Comic Sans MS"/>
          <w:sz w:val="32"/>
          <w:szCs w:val="32"/>
        </w:rPr>
      </w:pPr>
    </w:p>
    <w:p w:rsidR="0071302F" w:rsidRDefault="0071302F" w:rsidP="00C856FC">
      <w:pPr>
        <w:jc w:val="center"/>
        <w:rPr>
          <w:rFonts w:ascii="Comic Sans MS" w:hAnsi="Comic Sans MS"/>
          <w:sz w:val="32"/>
          <w:szCs w:val="32"/>
        </w:rPr>
      </w:pPr>
    </w:p>
    <w:p w:rsidR="007F0726" w:rsidRDefault="007F0726" w:rsidP="00C856FC">
      <w:pPr>
        <w:jc w:val="center"/>
        <w:rPr>
          <w:rFonts w:ascii="Comic Sans MS" w:hAnsi="Comic Sans MS"/>
          <w:sz w:val="32"/>
          <w:szCs w:val="32"/>
        </w:rPr>
      </w:pPr>
    </w:p>
    <w:tbl>
      <w:tblPr>
        <w:tblStyle w:val="Grilledutableau"/>
        <w:tblW w:w="9640" w:type="dxa"/>
        <w:tblInd w:w="-601" w:type="dxa"/>
        <w:tblLook w:val="04A0" w:firstRow="1" w:lastRow="0" w:firstColumn="1" w:lastColumn="0" w:noHBand="0" w:noVBand="1"/>
      </w:tblPr>
      <w:tblGrid>
        <w:gridCol w:w="9640"/>
      </w:tblGrid>
      <w:tr w:rsidR="007F0726" w:rsidTr="00580AA4">
        <w:tc>
          <w:tcPr>
            <w:tcW w:w="9640" w:type="dxa"/>
          </w:tcPr>
          <w:p w:rsidR="007F0726" w:rsidRPr="007F0726" w:rsidRDefault="007F0726" w:rsidP="00580AA4">
            <w:pPr>
              <w:tabs>
                <w:tab w:val="left" w:pos="8964"/>
              </w:tabs>
              <w:jc w:val="center"/>
              <w:rPr>
                <w:rFonts w:ascii="Comic Sans MS" w:hAnsi="Comic Sans MS"/>
                <w:b/>
                <w:sz w:val="40"/>
                <w:szCs w:val="40"/>
              </w:rPr>
            </w:pPr>
            <w:r>
              <w:rPr>
                <w:rFonts w:ascii="Comic Sans MS" w:hAnsi="Comic Sans MS"/>
                <w:b/>
                <w:sz w:val="40"/>
                <w:szCs w:val="40"/>
              </w:rPr>
              <w:t>Décembre</w:t>
            </w:r>
          </w:p>
        </w:tc>
      </w:tr>
      <w:tr w:rsidR="007F0726" w:rsidTr="00580AA4">
        <w:tc>
          <w:tcPr>
            <w:tcW w:w="9640" w:type="dxa"/>
          </w:tcPr>
          <w:p w:rsidR="007F0726" w:rsidRPr="007F0726" w:rsidRDefault="007F0726" w:rsidP="007F0726">
            <w:pPr>
              <w:pStyle w:val="Paragraphedeliste"/>
              <w:numPr>
                <w:ilvl w:val="0"/>
                <w:numId w:val="5"/>
              </w:numPr>
              <w:rPr>
                <w:rFonts w:ascii="Comic Sans MS" w:hAnsi="Comic Sans MS"/>
                <w:sz w:val="32"/>
                <w:szCs w:val="32"/>
              </w:rPr>
            </w:pPr>
            <w:r w:rsidRPr="007F0726">
              <w:rPr>
                <w:rFonts w:ascii="Comic Sans MS" w:hAnsi="Comic Sans MS"/>
                <w:sz w:val="32"/>
                <w:szCs w:val="32"/>
              </w:rPr>
              <w:t>Social de Noël/ dîner communautaire/jeu questionnaire</w:t>
            </w:r>
          </w:p>
          <w:p w:rsidR="007F0726" w:rsidRPr="007F0726" w:rsidRDefault="007F0726" w:rsidP="007F0726">
            <w:pPr>
              <w:pStyle w:val="Paragraphedeliste"/>
              <w:numPr>
                <w:ilvl w:val="0"/>
                <w:numId w:val="5"/>
              </w:numPr>
              <w:rPr>
                <w:rFonts w:ascii="Comic Sans MS" w:hAnsi="Comic Sans MS"/>
                <w:sz w:val="32"/>
                <w:szCs w:val="32"/>
              </w:rPr>
            </w:pPr>
            <w:r w:rsidRPr="007F0726">
              <w:rPr>
                <w:rFonts w:ascii="Comic Sans MS" w:hAnsi="Comic Sans MS"/>
                <w:sz w:val="32"/>
                <w:szCs w:val="32"/>
              </w:rPr>
              <w:t>Capsule : prendre soin de soi</w:t>
            </w:r>
          </w:p>
          <w:p w:rsidR="007F0726" w:rsidRPr="007F0726" w:rsidRDefault="007F0726" w:rsidP="007F0726">
            <w:pPr>
              <w:pStyle w:val="Paragraphedeliste"/>
              <w:numPr>
                <w:ilvl w:val="0"/>
                <w:numId w:val="5"/>
              </w:numPr>
              <w:rPr>
                <w:rFonts w:ascii="Comic Sans MS" w:hAnsi="Comic Sans MS"/>
                <w:sz w:val="32"/>
                <w:szCs w:val="32"/>
              </w:rPr>
            </w:pPr>
            <w:r w:rsidRPr="007F0726">
              <w:rPr>
                <w:rFonts w:ascii="Comic Sans MS" w:hAnsi="Comic Sans MS"/>
                <w:sz w:val="32"/>
                <w:szCs w:val="32"/>
              </w:rPr>
              <w:t>Rappel des formations offertes par l’insertion professionnelle</w:t>
            </w:r>
          </w:p>
          <w:p w:rsidR="007F0726" w:rsidRPr="007F0726" w:rsidRDefault="007F0726" w:rsidP="007F0726">
            <w:pPr>
              <w:pStyle w:val="Paragraphedeliste"/>
              <w:numPr>
                <w:ilvl w:val="0"/>
                <w:numId w:val="5"/>
              </w:numPr>
              <w:rPr>
                <w:rFonts w:ascii="Comic Sans MS" w:hAnsi="Comic Sans MS"/>
                <w:sz w:val="32"/>
                <w:szCs w:val="32"/>
              </w:rPr>
            </w:pPr>
            <w:r w:rsidRPr="007F0726">
              <w:rPr>
                <w:rFonts w:ascii="Comic Sans MS" w:hAnsi="Comic Sans MS"/>
                <w:sz w:val="32"/>
                <w:szCs w:val="32"/>
              </w:rPr>
              <w:t>Contrat /supervision avec la direction</w:t>
            </w:r>
          </w:p>
          <w:p w:rsidR="007F0726" w:rsidRPr="007F0726" w:rsidRDefault="007F0726" w:rsidP="007F0726">
            <w:pPr>
              <w:pStyle w:val="Paragraphedeliste"/>
              <w:numPr>
                <w:ilvl w:val="0"/>
                <w:numId w:val="5"/>
              </w:numPr>
              <w:rPr>
                <w:rFonts w:ascii="Comic Sans MS" w:hAnsi="Comic Sans MS"/>
                <w:sz w:val="32"/>
                <w:szCs w:val="32"/>
              </w:rPr>
            </w:pPr>
            <w:r w:rsidRPr="007F0726">
              <w:rPr>
                <w:rFonts w:ascii="Comic Sans MS" w:hAnsi="Comic Sans MS"/>
                <w:sz w:val="32"/>
                <w:szCs w:val="32"/>
              </w:rPr>
              <w:t>Résolution de problèmes /échanges et solutions</w:t>
            </w:r>
          </w:p>
          <w:p w:rsidR="007F0726" w:rsidRPr="007F0726" w:rsidRDefault="007F0726" w:rsidP="007F0726">
            <w:pPr>
              <w:pStyle w:val="Paragraphedeliste"/>
              <w:numPr>
                <w:ilvl w:val="0"/>
                <w:numId w:val="5"/>
              </w:numPr>
              <w:rPr>
                <w:rFonts w:ascii="Comic Sans MS" w:hAnsi="Comic Sans MS"/>
                <w:sz w:val="32"/>
                <w:szCs w:val="32"/>
              </w:rPr>
            </w:pPr>
            <w:r w:rsidRPr="007F0726">
              <w:rPr>
                <w:rFonts w:ascii="Comic Sans MS" w:hAnsi="Comic Sans MS"/>
                <w:sz w:val="32"/>
                <w:szCs w:val="32"/>
              </w:rPr>
              <w:t>Carte de Noël et gâteries</w:t>
            </w:r>
          </w:p>
          <w:p w:rsidR="007F0726" w:rsidRPr="007F0726" w:rsidRDefault="007F0726" w:rsidP="007F0726">
            <w:pPr>
              <w:pStyle w:val="Paragraphedeliste"/>
              <w:numPr>
                <w:ilvl w:val="0"/>
                <w:numId w:val="5"/>
              </w:numPr>
              <w:rPr>
                <w:rFonts w:ascii="Comic Sans MS" w:hAnsi="Comic Sans MS"/>
                <w:sz w:val="32"/>
                <w:szCs w:val="32"/>
              </w:rPr>
            </w:pPr>
            <w:r w:rsidRPr="007F0726">
              <w:rPr>
                <w:rFonts w:ascii="Comic Sans MS" w:hAnsi="Comic Sans MS"/>
                <w:sz w:val="32"/>
                <w:szCs w:val="32"/>
              </w:rPr>
              <w:t>Prévoir la planification de la semaine du retour en janvier.</w:t>
            </w:r>
          </w:p>
          <w:p w:rsidR="007F0726" w:rsidRPr="007F0726" w:rsidRDefault="007F0726" w:rsidP="007F0726">
            <w:pPr>
              <w:pStyle w:val="Paragraphedeliste"/>
              <w:numPr>
                <w:ilvl w:val="0"/>
                <w:numId w:val="5"/>
              </w:numPr>
              <w:rPr>
                <w:rFonts w:ascii="Comic Sans MS" w:hAnsi="Comic Sans MS"/>
                <w:sz w:val="32"/>
                <w:szCs w:val="32"/>
              </w:rPr>
            </w:pPr>
            <w:r w:rsidRPr="007F0726">
              <w:rPr>
                <w:rFonts w:ascii="Comic Sans MS" w:hAnsi="Comic Sans MS"/>
                <w:sz w:val="32"/>
                <w:szCs w:val="32"/>
              </w:rPr>
              <w:t>Partir pas de sac d’école pendant les vacances</w:t>
            </w:r>
          </w:p>
          <w:p w:rsidR="007F0726" w:rsidRDefault="007F0726" w:rsidP="007F0726">
            <w:pPr>
              <w:pStyle w:val="Paragraphedeliste"/>
              <w:numPr>
                <w:ilvl w:val="0"/>
                <w:numId w:val="5"/>
              </w:numPr>
              <w:rPr>
                <w:rFonts w:ascii="Comic Sans MS" w:hAnsi="Comic Sans MS"/>
                <w:sz w:val="32"/>
                <w:szCs w:val="32"/>
              </w:rPr>
            </w:pPr>
            <w:r w:rsidRPr="007F0726">
              <w:rPr>
                <w:rFonts w:ascii="Comic Sans MS" w:hAnsi="Comic Sans MS"/>
                <w:sz w:val="32"/>
                <w:szCs w:val="32"/>
              </w:rPr>
              <w:t>Capsule :</w:t>
            </w:r>
            <w:r>
              <w:rPr>
                <w:rFonts w:ascii="Comic Sans MS" w:hAnsi="Comic Sans MS"/>
                <w:sz w:val="32"/>
                <w:szCs w:val="32"/>
              </w:rPr>
              <w:t xml:space="preserve"> </w:t>
            </w:r>
            <w:r w:rsidRPr="007F0726">
              <w:rPr>
                <w:rFonts w:ascii="Comic Sans MS" w:hAnsi="Comic Sans MS"/>
                <w:sz w:val="32"/>
                <w:szCs w:val="32"/>
              </w:rPr>
              <w:t>coup de pouce pour le TNI et intégration des TIC</w:t>
            </w:r>
          </w:p>
          <w:p w:rsidR="007F0726" w:rsidRPr="007F0726" w:rsidRDefault="007F0726" w:rsidP="007F0726">
            <w:pPr>
              <w:pStyle w:val="Paragraphedeliste"/>
              <w:numPr>
                <w:ilvl w:val="0"/>
                <w:numId w:val="5"/>
              </w:numPr>
              <w:rPr>
                <w:rFonts w:ascii="Comic Sans MS" w:hAnsi="Comic Sans MS"/>
                <w:sz w:val="32"/>
                <w:szCs w:val="32"/>
              </w:rPr>
            </w:pPr>
            <w:r>
              <w:rPr>
                <w:rFonts w:ascii="Comic Sans MS" w:hAnsi="Comic Sans MS"/>
                <w:sz w:val="32"/>
                <w:szCs w:val="32"/>
              </w:rPr>
              <w:t>Planification étape/examens/bulletin « Avoir une vue d’ensemble »</w:t>
            </w:r>
          </w:p>
        </w:tc>
      </w:tr>
    </w:tbl>
    <w:p w:rsidR="00111E8F" w:rsidRDefault="00111E8F" w:rsidP="00FF1C63">
      <w:pPr>
        <w:rPr>
          <w:rFonts w:ascii="Comic Sans MS" w:hAnsi="Comic Sans MS"/>
          <w:sz w:val="32"/>
          <w:szCs w:val="32"/>
        </w:rPr>
      </w:pPr>
    </w:p>
    <w:tbl>
      <w:tblPr>
        <w:tblStyle w:val="Grilledutableau"/>
        <w:tblW w:w="9640" w:type="dxa"/>
        <w:tblInd w:w="-601" w:type="dxa"/>
        <w:tblLook w:val="04A0" w:firstRow="1" w:lastRow="0" w:firstColumn="1" w:lastColumn="0" w:noHBand="0" w:noVBand="1"/>
      </w:tblPr>
      <w:tblGrid>
        <w:gridCol w:w="9640"/>
      </w:tblGrid>
      <w:tr w:rsidR="00111E8F" w:rsidTr="00FF1C63">
        <w:tc>
          <w:tcPr>
            <w:tcW w:w="9640" w:type="dxa"/>
          </w:tcPr>
          <w:p w:rsidR="00111E8F" w:rsidRPr="00111E8F" w:rsidRDefault="00111E8F" w:rsidP="00C856FC">
            <w:pPr>
              <w:jc w:val="center"/>
              <w:rPr>
                <w:rFonts w:ascii="Comic Sans MS" w:hAnsi="Comic Sans MS"/>
                <w:b/>
                <w:sz w:val="40"/>
                <w:szCs w:val="40"/>
              </w:rPr>
            </w:pPr>
            <w:r>
              <w:rPr>
                <w:rFonts w:ascii="Comic Sans MS" w:hAnsi="Comic Sans MS"/>
                <w:b/>
                <w:sz w:val="40"/>
                <w:szCs w:val="40"/>
              </w:rPr>
              <w:t>Janvier</w:t>
            </w:r>
          </w:p>
        </w:tc>
      </w:tr>
      <w:tr w:rsidR="00111E8F" w:rsidTr="00FF1C63">
        <w:tc>
          <w:tcPr>
            <w:tcW w:w="9640" w:type="dxa"/>
          </w:tcPr>
          <w:p w:rsidR="00111E8F" w:rsidRDefault="00111E8F" w:rsidP="00111E8F">
            <w:pPr>
              <w:pStyle w:val="Paragraphedeliste"/>
              <w:numPr>
                <w:ilvl w:val="0"/>
                <w:numId w:val="6"/>
              </w:numPr>
              <w:rPr>
                <w:rFonts w:ascii="Comic Sans MS" w:hAnsi="Comic Sans MS"/>
                <w:sz w:val="32"/>
                <w:szCs w:val="32"/>
              </w:rPr>
            </w:pPr>
            <w:r>
              <w:rPr>
                <w:rFonts w:ascii="Comic Sans MS" w:hAnsi="Comic Sans MS"/>
                <w:sz w:val="32"/>
                <w:szCs w:val="32"/>
              </w:rPr>
              <w:t>Explication des journées de maladie/force majeure</w:t>
            </w:r>
          </w:p>
          <w:p w:rsidR="00111E8F" w:rsidRDefault="00111E8F" w:rsidP="00111E8F">
            <w:pPr>
              <w:pStyle w:val="Paragraphedeliste"/>
              <w:numPr>
                <w:ilvl w:val="0"/>
                <w:numId w:val="6"/>
              </w:numPr>
              <w:rPr>
                <w:rFonts w:ascii="Comic Sans MS" w:hAnsi="Comic Sans MS"/>
                <w:sz w:val="32"/>
                <w:szCs w:val="32"/>
              </w:rPr>
            </w:pPr>
            <w:r>
              <w:rPr>
                <w:rFonts w:ascii="Comic Sans MS" w:hAnsi="Comic Sans MS"/>
                <w:sz w:val="32"/>
                <w:szCs w:val="32"/>
              </w:rPr>
              <w:t>Rappel des formations offertes</w:t>
            </w:r>
          </w:p>
          <w:p w:rsidR="00111E8F" w:rsidRDefault="00111E8F" w:rsidP="00111E8F">
            <w:pPr>
              <w:pStyle w:val="Paragraphedeliste"/>
              <w:numPr>
                <w:ilvl w:val="0"/>
                <w:numId w:val="6"/>
              </w:numPr>
              <w:rPr>
                <w:rFonts w:ascii="Comic Sans MS" w:hAnsi="Comic Sans MS"/>
                <w:sz w:val="32"/>
                <w:szCs w:val="32"/>
              </w:rPr>
            </w:pPr>
            <w:r>
              <w:rPr>
                <w:rFonts w:ascii="Comic Sans MS" w:hAnsi="Comic Sans MS"/>
                <w:sz w:val="32"/>
                <w:szCs w:val="32"/>
              </w:rPr>
              <w:t>Accueil des nouveaux s’il y a lieu</w:t>
            </w:r>
          </w:p>
          <w:p w:rsidR="00111E8F" w:rsidRDefault="00111E8F" w:rsidP="00111E8F">
            <w:pPr>
              <w:pStyle w:val="Paragraphedeliste"/>
              <w:numPr>
                <w:ilvl w:val="0"/>
                <w:numId w:val="6"/>
              </w:numPr>
              <w:rPr>
                <w:rFonts w:ascii="Comic Sans MS" w:hAnsi="Comic Sans MS"/>
                <w:sz w:val="32"/>
                <w:szCs w:val="32"/>
              </w:rPr>
            </w:pPr>
            <w:r>
              <w:rPr>
                <w:rFonts w:ascii="Comic Sans MS" w:hAnsi="Comic Sans MS"/>
                <w:sz w:val="32"/>
                <w:szCs w:val="32"/>
              </w:rPr>
              <w:t>Inviter la direction à parler de sa supervision pédagogique</w:t>
            </w:r>
          </w:p>
          <w:p w:rsidR="00111E8F" w:rsidRDefault="00111E8F" w:rsidP="00111E8F">
            <w:pPr>
              <w:pStyle w:val="Paragraphedeliste"/>
              <w:numPr>
                <w:ilvl w:val="0"/>
                <w:numId w:val="6"/>
              </w:numPr>
              <w:rPr>
                <w:rFonts w:ascii="Comic Sans MS" w:hAnsi="Comic Sans MS"/>
                <w:sz w:val="32"/>
                <w:szCs w:val="32"/>
              </w:rPr>
            </w:pPr>
            <w:r>
              <w:rPr>
                <w:rFonts w:ascii="Comic Sans MS" w:hAnsi="Comic Sans MS"/>
                <w:sz w:val="32"/>
                <w:szCs w:val="32"/>
              </w:rPr>
              <w:t>Retour sur la chronologie et la manière efficace et éthique de consigner des observations pour les élèves en difficulté</w:t>
            </w:r>
          </w:p>
          <w:p w:rsidR="00111E8F" w:rsidRPr="00111E8F" w:rsidRDefault="00111E8F" w:rsidP="00111E8F">
            <w:pPr>
              <w:pStyle w:val="Paragraphedeliste"/>
              <w:numPr>
                <w:ilvl w:val="0"/>
                <w:numId w:val="6"/>
              </w:numPr>
              <w:rPr>
                <w:rFonts w:ascii="Comic Sans MS" w:hAnsi="Comic Sans MS"/>
                <w:sz w:val="32"/>
                <w:szCs w:val="32"/>
              </w:rPr>
            </w:pPr>
            <w:r>
              <w:rPr>
                <w:rFonts w:ascii="Comic Sans MS" w:hAnsi="Comic Sans MS"/>
                <w:sz w:val="32"/>
                <w:szCs w:val="32"/>
              </w:rPr>
              <w:t>Ma résolution de prof pour 2014…</w:t>
            </w:r>
          </w:p>
        </w:tc>
      </w:tr>
    </w:tbl>
    <w:p w:rsidR="00111E8F" w:rsidRDefault="00111E8F" w:rsidP="00C856FC">
      <w:pPr>
        <w:jc w:val="center"/>
        <w:rPr>
          <w:rFonts w:ascii="Comic Sans MS" w:hAnsi="Comic Sans MS"/>
          <w:sz w:val="32"/>
          <w:szCs w:val="32"/>
        </w:rPr>
      </w:pPr>
    </w:p>
    <w:p w:rsidR="00FF1C63" w:rsidRDefault="00FF1C63" w:rsidP="00C856FC">
      <w:pPr>
        <w:jc w:val="center"/>
        <w:rPr>
          <w:rFonts w:ascii="Comic Sans MS" w:hAnsi="Comic Sans MS"/>
          <w:sz w:val="32"/>
          <w:szCs w:val="32"/>
        </w:rPr>
      </w:pPr>
    </w:p>
    <w:p w:rsidR="00FF1C63" w:rsidRDefault="00FF1C63" w:rsidP="00C856FC">
      <w:pPr>
        <w:jc w:val="center"/>
        <w:rPr>
          <w:rFonts w:ascii="Comic Sans MS" w:hAnsi="Comic Sans MS"/>
          <w:sz w:val="32"/>
          <w:szCs w:val="32"/>
        </w:rPr>
      </w:pPr>
    </w:p>
    <w:tbl>
      <w:tblPr>
        <w:tblStyle w:val="Grilledutableau"/>
        <w:tblW w:w="9640" w:type="dxa"/>
        <w:tblInd w:w="-601" w:type="dxa"/>
        <w:tblLook w:val="04A0" w:firstRow="1" w:lastRow="0" w:firstColumn="1" w:lastColumn="0" w:noHBand="0" w:noVBand="1"/>
      </w:tblPr>
      <w:tblGrid>
        <w:gridCol w:w="9640"/>
      </w:tblGrid>
      <w:tr w:rsidR="00AD4544" w:rsidTr="00FF1C63">
        <w:tc>
          <w:tcPr>
            <w:tcW w:w="9640" w:type="dxa"/>
          </w:tcPr>
          <w:p w:rsidR="00AD4544" w:rsidRPr="00AD4544" w:rsidRDefault="00AD4544" w:rsidP="00C856FC">
            <w:pPr>
              <w:jc w:val="center"/>
              <w:rPr>
                <w:rFonts w:ascii="Comic Sans MS" w:hAnsi="Comic Sans MS"/>
                <w:b/>
                <w:sz w:val="40"/>
                <w:szCs w:val="40"/>
              </w:rPr>
            </w:pPr>
            <w:r>
              <w:rPr>
                <w:rFonts w:ascii="Comic Sans MS" w:hAnsi="Comic Sans MS"/>
                <w:b/>
                <w:sz w:val="40"/>
                <w:szCs w:val="40"/>
              </w:rPr>
              <w:lastRenderedPageBreak/>
              <w:t>Février</w:t>
            </w:r>
          </w:p>
        </w:tc>
      </w:tr>
      <w:tr w:rsidR="00AD4544" w:rsidTr="00FF1C63">
        <w:tc>
          <w:tcPr>
            <w:tcW w:w="9640" w:type="dxa"/>
          </w:tcPr>
          <w:p w:rsidR="00AD4544" w:rsidRDefault="00AD4544" w:rsidP="00AD4544">
            <w:pPr>
              <w:pStyle w:val="Paragraphedeliste"/>
              <w:numPr>
                <w:ilvl w:val="0"/>
                <w:numId w:val="7"/>
              </w:numPr>
              <w:rPr>
                <w:rFonts w:ascii="Comic Sans MS" w:hAnsi="Comic Sans MS"/>
                <w:sz w:val="32"/>
                <w:szCs w:val="32"/>
              </w:rPr>
            </w:pPr>
            <w:r>
              <w:rPr>
                <w:rFonts w:ascii="Comic Sans MS" w:hAnsi="Comic Sans MS"/>
                <w:sz w:val="32"/>
                <w:szCs w:val="32"/>
              </w:rPr>
              <w:t>Révision et suivi des PI</w:t>
            </w:r>
          </w:p>
          <w:p w:rsidR="00AD4544" w:rsidRDefault="00AD4544" w:rsidP="00AD4544">
            <w:pPr>
              <w:pStyle w:val="Paragraphedeliste"/>
              <w:numPr>
                <w:ilvl w:val="0"/>
                <w:numId w:val="7"/>
              </w:numPr>
              <w:rPr>
                <w:rFonts w:ascii="Comic Sans MS" w:hAnsi="Comic Sans MS"/>
                <w:sz w:val="32"/>
                <w:szCs w:val="32"/>
              </w:rPr>
            </w:pPr>
            <w:r>
              <w:rPr>
                <w:rFonts w:ascii="Comic Sans MS" w:hAnsi="Comic Sans MS"/>
                <w:sz w:val="32"/>
                <w:szCs w:val="32"/>
              </w:rPr>
              <w:t>Classement DA</w:t>
            </w:r>
          </w:p>
          <w:p w:rsidR="00AD4544" w:rsidRDefault="00AD4544" w:rsidP="00AD4544">
            <w:pPr>
              <w:pStyle w:val="Paragraphedeliste"/>
              <w:numPr>
                <w:ilvl w:val="0"/>
                <w:numId w:val="7"/>
              </w:numPr>
              <w:rPr>
                <w:rFonts w:ascii="Comic Sans MS" w:hAnsi="Comic Sans MS"/>
                <w:sz w:val="32"/>
                <w:szCs w:val="32"/>
              </w:rPr>
            </w:pPr>
            <w:r>
              <w:rPr>
                <w:rFonts w:ascii="Comic Sans MS" w:hAnsi="Comic Sans MS"/>
                <w:sz w:val="32"/>
                <w:szCs w:val="32"/>
              </w:rPr>
              <w:t>Naviguer et expliquer les diverses communauté du BV</w:t>
            </w:r>
          </w:p>
          <w:p w:rsidR="00AD4544" w:rsidRDefault="00AD4544" w:rsidP="00AD4544">
            <w:pPr>
              <w:pStyle w:val="Paragraphedeliste"/>
              <w:numPr>
                <w:ilvl w:val="0"/>
                <w:numId w:val="7"/>
              </w:numPr>
              <w:rPr>
                <w:rFonts w:ascii="Comic Sans MS" w:hAnsi="Comic Sans MS"/>
                <w:sz w:val="32"/>
                <w:szCs w:val="32"/>
              </w:rPr>
            </w:pPr>
            <w:r>
              <w:rPr>
                <w:rFonts w:ascii="Comic Sans MS" w:hAnsi="Comic Sans MS"/>
                <w:sz w:val="32"/>
                <w:szCs w:val="32"/>
              </w:rPr>
              <w:t>Remise du document sur le perfectionnisme</w:t>
            </w:r>
          </w:p>
          <w:p w:rsidR="00AD4544" w:rsidRDefault="00AD4544" w:rsidP="00AD4544">
            <w:pPr>
              <w:pStyle w:val="Paragraphedeliste"/>
              <w:numPr>
                <w:ilvl w:val="0"/>
                <w:numId w:val="7"/>
              </w:numPr>
              <w:rPr>
                <w:rFonts w:ascii="Comic Sans MS" w:hAnsi="Comic Sans MS"/>
                <w:sz w:val="32"/>
                <w:szCs w:val="32"/>
              </w:rPr>
            </w:pPr>
            <w:r>
              <w:rPr>
                <w:rFonts w:ascii="Comic Sans MS" w:hAnsi="Comic Sans MS"/>
                <w:sz w:val="32"/>
                <w:szCs w:val="32"/>
              </w:rPr>
              <w:t>Classement au secondaire à priori</w:t>
            </w:r>
          </w:p>
          <w:p w:rsidR="00AD4544" w:rsidRDefault="00AD4544" w:rsidP="00AD4544">
            <w:pPr>
              <w:pStyle w:val="Paragraphedeliste"/>
              <w:numPr>
                <w:ilvl w:val="0"/>
                <w:numId w:val="7"/>
              </w:numPr>
              <w:rPr>
                <w:rFonts w:ascii="Comic Sans MS" w:hAnsi="Comic Sans MS"/>
                <w:sz w:val="32"/>
                <w:szCs w:val="32"/>
              </w:rPr>
            </w:pPr>
            <w:r>
              <w:rPr>
                <w:rFonts w:ascii="Comic Sans MS" w:hAnsi="Comic Sans MS"/>
                <w:sz w:val="32"/>
                <w:szCs w:val="32"/>
              </w:rPr>
              <w:t>Support pour la gestion des évaluations</w:t>
            </w:r>
          </w:p>
          <w:p w:rsidR="00AD4544" w:rsidRDefault="00AD4544" w:rsidP="00AD4544">
            <w:pPr>
              <w:pStyle w:val="Paragraphedeliste"/>
              <w:numPr>
                <w:ilvl w:val="0"/>
                <w:numId w:val="7"/>
              </w:numPr>
              <w:rPr>
                <w:rFonts w:ascii="Comic Sans MS" w:hAnsi="Comic Sans MS"/>
                <w:sz w:val="32"/>
                <w:szCs w:val="32"/>
              </w:rPr>
            </w:pPr>
            <w:r>
              <w:rPr>
                <w:rFonts w:ascii="Comic Sans MS" w:hAnsi="Comic Sans MS"/>
                <w:sz w:val="32"/>
                <w:szCs w:val="32"/>
              </w:rPr>
              <w:t>Planifier sa relâche</w:t>
            </w:r>
          </w:p>
          <w:p w:rsidR="00AD4544" w:rsidRDefault="00AD4544" w:rsidP="00AD4544">
            <w:pPr>
              <w:pStyle w:val="Paragraphedeliste"/>
              <w:numPr>
                <w:ilvl w:val="0"/>
                <w:numId w:val="7"/>
              </w:numPr>
              <w:rPr>
                <w:rFonts w:ascii="Comic Sans MS" w:hAnsi="Comic Sans MS"/>
                <w:sz w:val="32"/>
                <w:szCs w:val="32"/>
              </w:rPr>
            </w:pPr>
            <w:r>
              <w:rPr>
                <w:rFonts w:ascii="Comic Sans MS" w:hAnsi="Comic Sans MS"/>
                <w:sz w:val="32"/>
                <w:szCs w:val="32"/>
              </w:rPr>
              <w:t>Capsule : la violence et situations critiques</w:t>
            </w:r>
          </w:p>
          <w:p w:rsidR="00AD4544" w:rsidRPr="00AD4544" w:rsidRDefault="00AD4544" w:rsidP="00AD4544">
            <w:pPr>
              <w:pStyle w:val="Paragraphedeliste"/>
              <w:numPr>
                <w:ilvl w:val="0"/>
                <w:numId w:val="7"/>
              </w:numPr>
              <w:rPr>
                <w:rFonts w:ascii="Comic Sans MS" w:hAnsi="Comic Sans MS"/>
                <w:sz w:val="32"/>
                <w:szCs w:val="32"/>
              </w:rPr>
            </w:pPr>
            <w:r>
              <w:rPr>
                <w:rFonts w:ascii="Comic Sans MS" w:hAnsi="Comic Sans MS"/>
                <w:sz w:val="32"/>
                <w:szCs w:val="32"/>
              </w:rPr>
              <w:t>Dîner causerie : les accompagnés pigent un objet qui représente leur émotion face à la tâche</w:t>
            </w:r>
          </w:p>
        </w:tc>
      </w:tr>
    </w:tbl>
    <w:p w:rsidR="00CB5D7E" w:rsidRDefault="00CB5D7E" w:rsidP="00C856FC">
      <w:pPr>
        <w:jc w:val="center"/>
        <w:rPr>
          <w:rFonts w:ascii="Comic Sans MS" w:hAnsi="Comic Sans MS"/>
          <w:sz w:val="32"/>
          <w:szCs w:val="32"/>
        </w:rPr>
      </w:pPr>
    </w:p>
    <w:tbl>
      <w:tblPr>
        <w:tblStyle w:val="Grilledutableau"/>
        <w:tblW w:w="9640" w:type="dxa"/>
        <w:tblInd w:w="-601" w:type="dxa"/>
        <w:tblLook w:val="04A0" w:firstRow="1" w:lastRow="0" w:firstColumn="1" w:lastColumn="0" w:noHBand="0" w:noVBand="1"/>
      </w:tblPr>
      <w:tblGrid>
        <w:gridCol w:w="9640"/>
      </w:tblGrid>
      <w:tr w:rsidR="00AD4544" w:rsidTr="00FF1C63">
        <w:tc>
          <w:tcPr>
            <w:tcW w:w="9640" w:type="dxa"/>
          </w:tcPr>
          <w:p w:rsidR="00AD4544" w:rsidRPr="00AD4544" w:rsidRDefault="00AD4544" w:rsidP="00FF1C63">
            <w:pPr>
              <w:ind w:left="-709" w:firstLine="709"/>
              <w:jc w:val="center"/>
              <w:rPr>
                <w:rFonts w:ascii="Comic Sans MS" w:hAnsi="Comic Sans MS"/>
                <w:b/>
                <w:sz w:val="40"/>
                <w:szCs w:val="40"/>
              </w:rPr>
            </w:pPr>
            <w:r>
              <w:rPr>
                <w:rFonts w:ascii="Comic Sans MS" w:hAnsi="Comic Sans MS"/>
                <w:b/>
                <w:sz w:val="40"/>
                <w:szCs w:val="40"/>
              </w:rPr>
              <w:t>Mars</w:t>
            </w:r>
          </w:p>
        </w:tc>
      </w:tr>
      <w:tr w:rsidR="00AD4544" w:rsidTr="00FF1C63">
        <w:tc>
          <w:tcPr>
            <w:tcW w:w="9640" w:type="dxa"/>
          </w:tcPr>
          <w:p w:rsidR="00AD4544" w:rsidRDefault="00CB5D7E" w:rsidP="00CB5D7E">
            <w:pPr>
              <w:pStyle w:val="Paragraphedeliste"/>
              <w:numPr>
                <w:ilvl w:val="0"/>
                <w:numId w:val="8"/>
              </w:numPr>
              <w:rPr>
                <w:rFonts w:ascii="Comic Sans MS" w:hAnsi="Comic Sans MS"/>
                <w:sz w:val="32"/>
                <w:szCs w:val="32"/>
              </w:rPr>
            </w:pPr>
            <w:r>
              <w:rPr>
                <w:rFonts w:ascii="Comic Sans MS" w:hAnsi="Comic Sans MS"/>
                <w:sz w:val="32"/>
                <w:szCs w:val="32"/>
              </w:rPr>
              <w:t>Rencontre de parents pour les élèves en difficulté</w:t>
            </w:r>
          </w:p>
          <w:p w:rsidR="00CB5D7E" w:rsidRDefault="00CB5D7E" w:rsidP="00CB5D7E">
            <w:pPr>
              <w:pStyle w:val="Paragraphedeliste"/>
              <w:numPr>
                <w:ilvl w:val="0"/>
                <w:numId w:val="8"/>
              </w:numPr>
              <w:rPr>
                <w:rFonts w:ascii="Comic Sans MS" w:hAnsi="Comic Sans MS"/>
                <w:sz w:val="32"/>
                <w:szCs w:val="32"/>
              </w:rPr>
            </w:pPr>
            <w:r>
              <w:rPr>
                <w:rFonts w:ascii="Comic Sans MS" w:hAnsi="Comic Sans MS"/>
                <w:sz w:val="32"/>
                <w:szCs w:val="32"/>
              </w:rPr>
              <w:t>Capsule : visite du syndicat pour les précaires</w:t>
            </w:r>
          </w:p>
          <w:p w:rsidR="00CB5D7E" w:rsidRDefault="00CB5D7E" w:rsidP="00CB5D7E">
            <w:pPr>
              <w:pStyle w:val="Paragraphedeliste"/>
              <w:numPr>
                <w:ilvl w:val="0"/>
                <w:numId w:val="8"/>
              </w:numPr>
              <w:rPr>
                <w:rFonts w:ascii="Comic Sans MS" w:hAnsi="Comic Sans MS"/>
                <w:sz w:val="32"/>
                <w:szCs w:val="32"/>
              </w:rPr>
            </w:pPr>
            <w:r>
              <w:rPr>
                <w:rFonts w:ascii="Comic Sans MS" w:hAnsi="Comic Sans MS"/>
                <w:sz w:val="32"/>
                <w:szCs w:val="32"/>
              </w:rPr>
              <w:t>Explication du contrat et de la voie de permanence</w:t>
            </w:r>
          </w:p>
          <w:p w:rsidR="00CB5D7E" w:rsidRDefault="00CB5D7E" w:rsidP="00CB5D7E">
            <w:pPr>
              <w:pStyle w:val="Paragraphedeliste"/>
              <w:numPr>
                <w:ilvl w:val="0"/>
                <w:numId w:val="8"/>
              </w:numPr>
              <w:rPr>
                <w:rFonts w:ascii="Comic Sans MS" w:hAnsi="Comic Sans MS"/>
                <w:sz w:val="32"/>
                <w:szCs w:val="32"/>
              </w:rPr>
            </w:pPr>
            <w:r>
              <w:rPr>
                <w:rFonts w:ascii="Comic Sans MS" w:hAnsi="Comic Sans MS"/>
                <w:sz w:val="32"/>
                <w:szCs w:val="32"/>
              </w:rPr>
              <w:t>Retour sur les programmes « As-tu tout vu? »</w:t>
            </w:r>
          </w:p>
          <w:p w:rsidR="00CB5D7E" w:rsidRDefault="00CB5D7E" w:rsidP="00CB5D7E">
            <w:pPr>
              <w:pStyle w:val="Paragraphedeliste"/>
              <w:numPr>
                <w:ilvl w:val="0"/>
                <w:numId w:val="8"/>
              </w:numPr>
              <w:rPr>
                <w:rFonts w:ascii="Comic Sans MS" w:hAnsi="Comic Sans MS"/>
                <w:sz w:val="32"/>
                <w:szCs w:val="32"/>
              </w:rPr>
            </w:pPr>
            <w:r>
              <w:rPr>
                <w:rFonts w:ascii="Comic Sans MS" w:hAnsi="Comic Sans MS"/>
                <w:sz w:val="32"/>
                <w:szCs w:val="32"/>
              </w:rPr>
              <w:t>Budget pour achat (livres, projets…)</w:t>
            </w:r>
          </w:p>
          <w:p w:rsidR="00CB5D7E" w:rsidRDefault="00CB5D7E" w:rsidP="00CB5D7E">
            <w:pPr>
              <w:pStyle w:val="Paragraphedeliste"/>
              <w:numPr>
                <w:ilvl w:val="0"/>
                <w:numId w:val="8"/>
              </w:numPr>
              <w:rPr>
                <w:rFonts w:ascii="Comic Sans MS" w:hAnsi="Comic Sans MS"/>
                <w:sz w:val="32"/>
                <w:szCs w:val="32"/>
              </w:rPr>
            </w:pPr>
            <w:r>
              <w:rPr>
                <w:rFonts w:ascii="Comic Sans MS" w:hAnsi="Comic Sans MS"/>
                <w:sz w:val="32"/>
                <w:szCs w:val="32"/>
              </w:rPr>
              <w:t xml:space="preserve">Capsule : </w:t>
            </w:r>
            <w:r w:rsidR="0017317B">
              <w:rPr>
                <w:rFonts w:ascii="Comic Sans MS" w:hAnsi="Comic Sans MS"/>
                <w:sz w:val="32"/>
                <w:szCs w:val="32"/>
              </w:rPr>
              <w:t>antifatigue</w:t>
            </w:r>
            <w:r>
              <w:rPr>
                <w:rFonts w:ascii="Comic Sans MS" w:hAnsi="Comic Sans MS"/>
                <w:sz w:val="32"/>
                <w:szCs w:val="32"/>
              </w:rPr>
              <w:t xml:space="preserve"> et support moral</w:t>
            </w:r>
          </w:p>
          <w:p w:rsidR="00CB5D7E" w:rsidRDefault="00CB5D7E" w:rsidP="00CB5D7E">
            <w:pPr>
              <w:pStyle w:val="Paragraphedeliste"/>
              <w:numPr>
                <w:ilvl w:val="0"/>
                <w:numId w:val="8"/>
              </w:numPr>
              <w:rPr>
                <w:rFonts w:ascii="Comic Sans MS" w:hAnsi="Comic Sans MS"/>
                <w:sz w:val="32"/>
                <w:szCs w:val="32"/>
              </w:rPr>
            </w:pPr>
            <w:r>
              <w:rPr>
                <w:rFonts w:ascii="Comic Sans MS" w:hAnsi="Comic Sans MS"/>
                <w:sz w:val="32"/>
                <w:szCs w:val="32"/>
              </w:rPr>
              <w:t>Présentation du CNIPE et des autres ressources (les différents Récits)</w:t>
            </w:r>
          </w:p>
          <w:p w:rsidR="00CB5D7E" w:rsidRDefault="00CB5D7E" w:rsidP="00CB5D7E">
            <w:pPr>
              <w:pStyle w:val="Paragraphedeliste"/>
              <w:numPr>
                <w:ilvl w:val="0"/>
                <w:numId w:val="8"/>
              </w:numPr>
              <w:rPr>
                <w:rFonts w:ascii="Comic Sans MS" w:hAnsi="Comic Sans MS"/>
                <w:sz w:val="32"/>
                <w:szCs w:val="32"/>
              </w:rPr>
            </w:pPr>
            <w:r>
              <w:rPr>
                <w:rFonts w:ascii="Comic Sans MS" w:hAnsi="Comic Sans MS"/>
                <w:sz w:val="32"/>
                <w:szCs w:val="32"/>
              </w:rPr>
              <w:t>Capsule : GPI et les commentaires</w:t>
            </w:r>
          </w:p>
          <w:p w:rsidR="00CB5D7E" w:rsidRPr="00CB5D7E" w:rsidRDefault="00CB5D7E" w:rsidP="00CB5D7E">
            <w:pPr>
              <w:pStyle w:val="Paragraphedeliste"/>
              <w:numPr>
                <w:ilvl w:val="0"/>
                <w:numId w:val="8"/>
              </w:numPr>
              <w:rPr>
                <w:rFonts w:ascii="Comic Sans MS" w:hAnsi="Comic Sans MS"/>
                <w:sz w:val="32"/>
                <w:szCs w:val="32"/>
              </w:rPr>
            </w:pPr>
            <w:r>
              <w:rPr>
                <w:rFonts w:ascii="Comic Sans MS" w:hAnsi="Comic Sans MS"/>
                <w:sz w:val="32"/>
                <w:szCs w:val="32"/>
              </w:rPr>
              <w:t>Planifier la R4</w:t>
            </w:r>
          </w:p>
        </w:tc>
      </w:tr>
    </w:tbl>
    <w:p w:rsidR="00AD4544" w:rsidRDefault="0017317B" w:rsidP="00C856FC">
      <w:pPr>
        <w:jc w:val="center"/>
        <w:rPr>
          <w:rFonts w:ascii="Comic Sans MS" w:hAnsi="Comic Sans MS"/>
          <w:sz w:val="32"/>
          <w:szCs w:val="32"/>
        </w:rPr>
      </w:pPr>
      <w:r>
        <w:rPr>
          <w:rFonts w:ascii="Comic Sans MS" w:hAnsi="Comic Sans MS"/>
          <w:noProof/>
          <w:sz w:val="32"/>
          <w:szCs w:val="32"/>
          <w:lang w:eastAsia="fr-CA"/>
        </w:rPr>
        <w:drawing>
          <wp:anchor distT="0" distB="0" distL="114300" distR="114300" simplePos="0" relativeHeight="251664384" behindDoc="0" locked="0" layoutInCell="1" allowOverlap="1" wp14:anchorId="22FEEA93" wp14:editId="2879CD70">
            <wp:simplePos x="0" y="0"/>
            <wp:positionH relativeFrom="column">
              <wp:posOffset>-409575</wp:posOffset>
            </wp:positionH>
            <wp:positionV relativeFrom="paragraph">
              <wp:posOffset>179705</wp:posOffset>
            </wp:positionV>
            <wp:extent cx="2238375" cy="2238375"/>
            <wp:effectExtent l="0" t="0" r="9525" b="952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9557168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375" cy="2238375"/>
                    </a:xfrm>
                    <a:prstGeom prst="rect">
                      <a:avLst/>
                    </a:prstGeom>
                  </pic:spPr>
                </pic:pic>
              </a:graphicData>
            </a:graphic>
            <wp14:sizeRelH relativeFrom="page">
              <wp14:pctWidth>0</wp14:pctWidth>
            </wp14:sizeRelH>
            <wp14:sizeRelV relativeFrom="page">
              <wp14:pctHeight>0</wp14:pctHeight>
            </wp14:sizeRelV>
          </wp:anchor>
        </w:drawing>
      </w:r>
    </w:p>
    <w:p w:rsidR="0035681D" w:rsidRDefault="0035681D" w:rsidP="00C856FC">
      <w:pPr>
        <w:jc w:val="center"/>
        <w:rPr>
          <w:rFonts w:ascii="Comic Sans MS" w:hAnsi="Comic Sans MS"/>
          <w:sz w:val="32"/>
          <w:szCs w:val="32"/>
        </w:rPr>
      </w:pPr>
    </w:p>
    <w:p w:rsidR="0035681D" w:rsidRDefault="0035681D" w:rsidP="00C856FC">
      <w:pPr>
        <w:jc w:val="center"/>
        <w:rPr>
          <w:rFonts w:ascii="Comic Sans MS" w:hAnsi="Comic Sans MS"/>
          <w:sz w:val="32"/>
          <w:szCs w:val="32"/>
        </w:rPr>
      </w:pPr>
    </w:p>
    <w:p w:rsidR="0035681D" w:rsidRDefault="0035681D" w:rsidP="00C856FC">
      <w:pPr>
        <w:jc w:val="center"/>
        <w:rPr>
          <w:rFonts w:ascii="Comic Sans MS" w:hAnsi="Comic Sans MS"/>
          <w:sz w:val="32"/>
          <w:szCs w:val="32"/>
        </w:rPr>
      </w:pPr>
    </w:p>
    <w:p w:rsidR="0071302F" w:rsidRDefault="0071302F" w:rsidP="00C856FC">
      <w:pPr>
        <w:jc w:val="center"/>
        <w:rPr>
          <w:rFonts w:ascii="Comic Sans MS" w:hAnsi="Comic Sans MS"/>
          <w:sz w:val="32"/>
          <w:szCs w:val="32"/>
        </w:rPr>
      </w:pPr>
    </w:p>
    <w:tbl>
      <w:tblPr>
        <w:tblStyle w:val="Grilledutableau"/>
        <w:tblW w:w="9640" w:type="dxa"/>
        <w:tblInd w:w="-601" w:type="dxa"/>
        <w:tblLook w:val="04A0" w:firstRow="1" w:lastRow="0" w:firstColumn="1" w:lastColumn="0" w:noHBand="0" w:noVBand="1"/>
      </w:tblPr>
      <w:tblGrid>
        <w:gridCol w:w="9640"/>
      </w:tblGrid>
      <w:tr w:rsidR="001979FB" w:rsidTr="00DA4859">
        <w:tc>
          <w:tcPr>
            <w:tcW w:w="9640" w:type="dxa"/>
          </w:tcPr>
          <w:p w:rsidR="001979FB" w:rsidRPr="001979FB" w:rsidRDefault="001979FB" w:rsidP="00C856FC">
            <w:pPr>
              <w:jc w:val="center"/>
              <w:rPr>
                <w:rFonts w:ascii="Comic Sans MS" w:hAnsi="Comic Sans MS"/>
                <w:b/>
                <w:sz w:val="40"/>
                <w:szCs w:val="40"/>
              </w:rPr>
            </w:pPr>
            <w:r>
              <w:rPr>
                <w:rFonts w:ascii="Comic Sans MS" w:hAnsi="Comic Sans MS"/>
                <w:b/>
                <w:sz w:val="40"/>
                <w:szCs w:val="40"/>
              </w:rPr>
              <w:lastRenderedPageBreak/>
              <w:t>Avril</w:t>
            </w:r>
          </w:p>
        </w:tc>
      </w:tr>
      <w:tr w:rsidR="001979FB" w:rsidTr="00DA4859">
        <w:tc>
          <w:tcPr>
            <w:tcW w:w="9640" w:type="dxa"/>
          </w:tcPr>
          <w:p w:rsidR="001979FB" w:rsidRDefault="001979FB" w:rsidP="001979FB">
            <w:pPr>
              <w:pStyle w:val="Paragraphedeliste"/>
              <w:numPr>
                <w:ilvl w:val="0"/>
                <w:numId w:val="9"/>
              </w:numPr>
              <w:rPr>
                <w:rFonts w:ascii="Comic Sans MS" w:hAnsi="Comic Sans MS"/>
                <w:sz w:val="32"/>
                <w:szCs w:val="32"/>
              </w:rPr>
            </w:pPr>
            <w:r>
              <w:rPr>
                <w:rFonts w:ascii="Comic Sans MS" w:hAnsi="Comic Sans MS"/>
                <w:sz w:val="32"/>
                <w:szCs w:val="32"/>
              </w:rPr>
              <w:t>Expliquer le déroulement d’une fin d’année (évaluations, bilan et classement)</w:t>
            </w:r>
          </w:p>
          <w:p w:rsidR="001979FB" w:rsidRDefault="001979FB" w:rsidP="001979FB">
            <w:pPr>
              <w:pStyle w:val="Paragraphedeliste"/>
              <w:numPr>
                <w:ilvl w:val="0"/>
                <w:numId w:val="9"/>
              </w:numPr>
              <w:rPr>
                <w:rFonts w:ascii="Comic Sans MS" w:hAnsi="Comic Sans MS"/>
                <w:sz w:val="32"/>
                <w:szCs w:val="32"/>
              </w:rPr>
            </w:pPr>
            <w:r>
              <w:rPr>
                <w:rFonts w:ascii="Comic Sans MS" w:hAnsi="Comic Sans MS"/>
                <w:sz w:val="32"/>
                <w:szCs w:val="32"/>
              </w:rPr>
              <w:t>Affectation et mutation</w:t>
            </w:r>
          </w:p>
          <w:p w:rsidR="001979FB" w:rsidRDefault="001979FB" w:rsidP="001979FB">
            <w:pPr>
              <w:pStyle w:val="Paragraphedeliste"/>
              <w:numPr>
                <w:ilvl w:val="0"/>
                <w:numId w:val="9"/>
              </w:numPr>
              <w:rPr>
                <w:rFonts w:ascii="Comic Sans MS" w:hAnsi="Comic Sans MS"/>
                <w:sz w:val="32"/>
                <w:szCs w:val="32"/>
              </w:rPr>
            </w:pPr>
            <w:r>
              <w:rPr>
                <w:rFonts w:ascii="Comic Sans MS" w:hAnsi="Comic Sans MS"/>
                <w:sz w:val="32"/>
                <w:szCs w:val="32"/>
              </w:rPr>
              <w:t>Supervision de la direction</w:t>
            </w:r>
          </w:p>
          <w:p w:rsidR="001979FB" w:rsidRDefault="001979FB" w:rsidP="001979FB">
            <w:pPr>
              <w:pStyle w:val="Paragraphedeliste"/>
              <w:numPr>
                <w:ilvl w:val="0"/>
                <w:numId w:val="9"/>
              </w:numPr>
              <w:rPr>
                <w:rFonts w:ascii="Comic Sans MS" w:hAnsi="Comic Sans MS"/>
                <w:sz w:val="32"/>
                <w:szCs w:val="32"/>
              </w:rPr>
            </w:pPr>
            <w:r>
              <w:rPr>
                <w:rFonts w:ascii="Comic Sans MS" w:hAnsi="Comic Sans MS"/>
                <w:sz w:val="32"/>
                <w:szCs w:val="32"/>
              </w:rPr>
              <w:t xml:space="preserve">Pratiquer et discuter au sujet de l’entrevue </w:t>
            </w:r>
          </w:p>
          <w:p w:rsidR="001979FB" w:rsidRDefault="001979FB" w:rsidP="001979FB">
            <w:pPr>
              <w:pStyle w:val="Paragraphedeliste"/>
              <w:numPr>
                <w:ilvl w:val="0"/>
                <w:numId w:val="9"/>
              </w:numPr>
              <w:rPr>
                <w:rFonts w:ascii="Comic Sans MS" w:hAnsi="Comic Sans MS"/>
                <w:sz w:val="32"/>
                <w:szCs w:val="32"/>
              </w:rPr>
            </w:pPr>
            <w:r>
              <w:rPr>
                <w:rFonts w:ascii="Comic Sans MS" w:hAnsi="Comic Sans MS"/>
                <w:sz w:val="32"/>
                <w:szCs w:val="32"/>
              </w:rPr>
              <w:t>Revoir les 12 compétences</w:t>
            </w:r>
          </w:p>
          <w:p w:rsidR="001979FB" w:rsidRDefault="001979FB" w:rsidP="001979FB">
            <w:pPr>
              <w:pStyle w:val="Paragraphedeliste"/>
              <w:numPr>
                <w:ilvl w:val="0"/>
                <w:numId w:val="9"/>
              </w:numPr>
              <w:rPr>
                <w:rFonts w:ascii="Comic Sans MS" w:hAnsi="Comic Sans MS"/>
                <w:sz w:val="32"/>
                <w:szCs w:val="32"/>
              </w:rPr>
            </w:pPr>
            <w:r>
              <w:rPr>
                <w:rFonts w:ascii="Comic Sans MS" w:hAnsi="Comic Sans MS"/>
                <w:sz w:val="32"/>
                <w:szCs w:val="32"/>
              </w:rPr>
              <w:t>Envoyer l’annexe 5A (bilan)</w:t>
            </w:r>
          </w:p>
          <w:p w:rsidR="001979FB" w:rsidRDefault="001979FB" w:rsidP="001979FB">
            <w:pPr>
              <w:pStyle w:val="Paragraphedeliste"/>
              <w:numPr>
                <w:ilvl w:val="0"/>
                <w:numId w:val="9"/>
              </w:numPr>
              <w:rPr>
                <w:rFonts w:ascii="Comic Sans MS" w:hAnsi="Comic Sans MS"/>
                <w:sz w:val="32"/>
                <w:szCs w:val="32"/>
              </w:rPr>
            </w:pPr>
            <w:r>
              <w:rPr>
                <w:rFonts w:ascii="Comic Sans MS" w:hAnsi="Comic Sans MS"/>
                <w:sz w:val="32"/>
                <w:szCs w:val="32"/>
              </w:rPr>
              <w:t>Dresser un bilan professionnel</w:t>
            </w:r>
          </w:p>
          <w:p w:rsidR="001979FB" w:rsidRPr="001979FB" w:rsidRDefault="001979FB" w:rsidP="001979FB">
            <w:pPr>
              <w:pStyle w:val="Paragraphedeliste"/>
              <w:rPr>
                <w:rFonts w:ascii="Comic Sans MS" w:hAnsi="Comic Sans MS"/>
                <w:sz w:val="32"/>
                <w:szCs w:val="32"/>
              </w:rPr>
            </w:pPr>
          </w:p>
        </w:tc>
      </w:tr>
    </w:tbl>
    <w:p w:rsidR="001979FB" w:rsidRDefault="001979FB" w:rsidP="00C856FC">
      <w:pPr>
        <w:jc w:val="center"/>
        <w:rPr>
          <w:rFonts w:ascii="Comic Sans MS" w:hAnsi="Comic Sans MS"/>
          <w:sz w:val="32"/>
          <w:szCs w:val="32"/>
        </w:rPr>
      </w:pPr>
    </w:p>
    <w:tbl>
      <w:tblPr>
        <w:tblStyle w:val="Grilledutableau"/>
        <w:tblW w:w="9640" w:type="dxa"/>
        <w:tblInd w:w="-601" w:type="dxa"/>
        <w:tblLook w:val="04A0" w:firstRow="1" w:lastRow="0" w:firstColumn="1" w:lastColumn="0" w:noHBand="0" w:noVBand="1"/>
      </w:tblPr>
      <w:tblGrid>
        <w:gridCol w:w="9640"/>
      </w:tblGrid>
      <w:tr w:rsidR="001979FB" w:rsidTr="0035681D">
        <w:tc>
          <w:tcPr>
            <w:tcW w:w="9640" w:type="dxa"/>
          </w:tcPr>
          <w:p w:rsidR="001979FB" w:rsidRPr="001979FB" w:rsidRDefault="001979FB" w:rsidP="00C856FC">
            <w:pPr>
              <w:jc w:val="center"/>
              <w:rPr>
                <w:rFonts w:ascii="Comic Sans MS" w:hAnsi="Comic Sans MS"/>
                <w:b/>
                <w:sz w:val="40"/>
                <w:szCs w:val="40"/>
              </w:rPr>
            </w:pPr>
            <w:r>
              <w:rPr>
                <w:rFonts w:ascii="Comic Sans MS" w:hAnsi="Comic Sans MS"/>
                <w:b/>
                <w:sz w:val="40"/>
                <w:szCs w:val="40"/>
              </w:rPr>
              <w:t>Mai</w:t>
            </w:r>
          </w:p>
        </w:tc>
      </w:tr>
      <w:tr w:rsidR="001979FB" w:rsidTr="0035681D">
        <w:tc>
          <w:tcPr>
            <w:tcW w:w="9640" w:type="dxa"/>
          </w:tcPr>
          <w:p w:rsidR="001979FB" w:rsidRDefault="001979FB" w:rsidP="001979FB">
            <w:pPr>
              <w:pStyle w:val="Paragraphedeliste"/>
              <w:numPr>
                <w:ilvl w:val="0"/>
                <w:numId w:val="10"/>
              </w:numPr>
              <w:rPr>
                <w:rFonts w:ascii="Comic Sans MS" w:hAnsi="Comic Sans MS"/>
                <w:sz w:val="32"/>
                <w:szCs w:val="32"/>
              </w:rPr>
            </w:pPr>
            <w:r>
              <w:rPr>
                <w:rFonts w:ascii="Comic Sans MS" w:hAnsi="Comic Sans MS"/>
                <w:sz w:val="32"/>
                <w:szCs w:val="32"/>
              </w:rPr>
              <w:t>Préparer l’année prochaine</w:t>
            </w:r>
          </w:p>
          <w:p w:rsidR="001979FB" w:rsidRDefault="001979FB" w:rsidP="001979FB">
            <w:pPr>
              <w:pStyle w:val="Paragraphedeliste"/>
              <w:numPr>
                <w:ilvl w:val="0"/>
                <w:numId w:val="10"/>
              </w:numPr>
              <w:rPr>
                <w:rFonts w:ascii="Comic Sans MS" w:hAnsi="Comic Sans MS"/>
                <w:sz w:val="32"/>
                <w:szCs w:val="32"/>
              </w:rPr>
            </w:pPr>
            <w:r>
              <w:rPr>
                <w:rFonts w:ascii="Comic Sans MS" w:hAnsi="Comic Sans MS"/>
                <w:sz w:val="32"/>
                <w:szCs w:val="32"/>
              </w:rPr>
              <w:t>Fournitures scolaires</w:t>
            </w:r>
          </w:p>
          <w:p w:rsidR="001979FB" w:rsidRDefault="001979FB" w:rsidP="001979FB">
            <w:pPr>
              <w:pStyle w:val="Paragraphedeliste"/>
              <w:numPr>
                <w:ilvl w:val="0"/>
                <w:numId w:val="10"/>
              </w:numPr>
              <w:rPr>
                <w:rFonts w:ascii="Comic Sans MS" w:hAnsi="Comic Sans MS"/>
                <w:sz w:val="32"/>
                <w:szCs w:val="32"/>
              </w:rPr>
            </w:pPr>
            <w:r>
              <w:rPr>
                <w:rFonts w:ascii="Comic Sans MS" w:hAnsi="Comic Sans MS"/>
                <w:sz w:val="32"/>
                <w:szCs w:val="32"/>
              </w:rPr>
              <w:t>Évaluations (je garde ou je donne)</w:t>
            </w:r>
          </w:p>
          <w:p w:rsidR="001979FB" w:rsidRDefault="001979FB" w:rsidP="001979FB">
            <w:pPr>
              <w:pStyle w:val="Paragraphedeliste"/>
              <w:numPr>
                <w:ilvl w:val="0"/>
                <w:numId w:val="10"/>
              </w:numPr>
              <w:rPr>
                <w:rFonts w:ascii="Comic Sans MS" w:hAnsi="Comic Sans MS"/>
                <w:sz w:val="32"/>
                <w:szCs w:val="32"/>
              </w:rPr>
            </w:pPr>
            <w:r>
              <w:rPr>
                <w:rFonts w:ascii="Comic Sans MS" w:hAnsi="Comic Sans MS"/>
                <w:sz w:val="32"/>
                <w:szCs w:val="32"/>
              </w:rPr>
              <w:t>Budget de classe et restant</w:t>
            </w:r>
          </w:p>
          <w:p w:rsidR="001979FB" w:rsidRPr="001979FB" w:rsidRDefault="001979FB" w:rsidP="001979FB">
            <w:pPr>
              <w:pStyle w:val="Paragraphedeliste"/>
              <w:numPr>
                <w:ilvl w:val="0"/>
                <w:numId w:val="10"/>
              </w:numPr>
              <w:rPr>
                <w:rFonts w:ascii="Comic Sans MS" w:hAnsi="Comic Sans MS"/>
                <w:sz w:val="32"/>
                <w:szCs w:val="32"/>
              </w:rPr>
            </w:pPr>
            <w:r>
              <w:rPr>
                <w:rFonts w:ascii="Comic Sans MS" w:hAnsi="Comic Sans MS"/>
                <w:sz w:val="32"/>
                <w:szCs w:val="32"/>
              </w:rPr>
              <w:t>Examen du ministère et journée de correction (compensation)</w:t>
            </w:r>
          </w:p>
        </w:tc>
      </w:tr>
    </w:tbl>
    <w:p w:rsidR="001979FB" w:rsidRDefault="001979FB" w:rsidP="00C856FC">
      <w:pPr>
        <w:jc w:val="center"/>
        <w:rPr>
          <w:rFonts w:ascii="Comic Sans MS" w:hAnsi="Comic Sans MS"/>
          <w:sz w:val="32"/>
          <w:szCs w:val="32"/>
        </w:rPr>
      </w:pPr>
    </w:p>
    <w:tbl>
      <w:tblPr>
        <w:tblStyle w:val="Grilledutableau"/>
        <w:tblW w:w="9640" w:type="dxa"/>
        <w:tblInd w:w="-601" w:type="dxa"/>
        <w:tblLook w:val="04A0" w:firstRow="1" w:lastRow="0" w:firstColumn="1" w:lastColumn="0" w:noHBand="0" w:noVBand="1"/>
      </w:tblPr>
      <w:tblGrid>
        <w:gridCol w:w="9640"/>
      </w:tblGrid>
      <w:tr w:rsidR="00002FD6" w:rsidTr="00CE1B34">
        <w:tc>
          <w:tcPr>
            <w:tcW w:w="9640" w:type="dxa"/>
          </w:tcPr>
          <w:p w:rsidR="00002FD6" w:rsidRPr="00002FD6" w:rsidRDefault="00002FD6" w:rsidP="00C856FC">
            <w:pPr>
              <w:jc w:val="center"/>
              <w:rPr>
                <w:rFonts w:ascii="Comic Sans MS" w:hAnsi="Comic Sans MS"/>
                <w:b/>
                <w:sz w:val="40"/>
                <w:szCs w:val="40"/>
              </w:rPr>
            </w:pPr>
            <w:r>
              <w:rPr>
                <w:rFonts w:ascii="Comic Sans MS" w:hAnsi="Comic Sans MS"/>
                <w:b/>
                <w:sz w:val="40"/>
                <w:szCs w:val="40"/>
              </w:rPr>
              <w:t>Juin</w:t>
            </w:r>
          </w:p>
        </w:tc>
      </w:tr>
      <w:tr w:rsidR="00002FD6" w:rsidTr="00CE1B34">
        <w:tc>
          <w:tcPr>
            <w:tcW w:w="9640" w:type="dxa"/>
          </w:tcPr>
          <w:p w:rsidR="00002FD6" w:rsidRDefault="00002FD6" w:rsidP="00002FD6">
            <w:pPr>
              <w:pStyle w:val="Paragraphedeliste"/>
              <w:numPr>
                <w:ilvl w:val="0"/>
                <w:numId w:val="11"/>
              </w:numPr>
              <w:rPr>
                <w:rFonts w:ascii="Comic Sans MS" w:hAnsi="Comic Sans MS"/>
                <w:sz w:val="32"/>
                <w:szCs w:val="32"/>
              </w:rPr>
            </w:pPr>
            <w:r>
              <w:rPr>
                <w:rFonts w:ascii="Comic Sans MS" w:hAnsi="Comic Sans MS"/>
                <w:sz w:val="32"/>
                <w:szCs w:val="32"/>
              </w:rPr>
              <w:t>Bilan et appréciation face à leur accompagnement</w:t>
            </w:r>
          </w:p>
          <w:p w:rsidR="00002FD6" w:rsidRDefault="00002FD6" w:rsidP="00002FD6">
            <w:pPr>
              <w:pStyle w:val="Paragraphedeliste"/>
              <w:numPr>
                <w:ilvl w:val="0"/>
                <w:numId w:val="11"/>
              </w:numPr>
              <w:rPr>
                <w:rFonts w:ascii="Comic Sans MS" w:hAnsi="Comic Sans MS"/>
                <w:sz w:val="32"/>
                <w:szCs w:val="32"/>
              </w:rPr>
            </w:pPr>
            <w:r>
              <w:rPr>
                <w:rFonts w:ascii="Comic Sans MS" w:hAnsi="Comic Sans MS"/>
                <w:sz w:val="32"/>
                <w:szCs w:val="32"/>
              </w:rPr>
              <w:t>Comment fermer une classe (ménage)</w:t>
            </w:r>
          </w:p>
          <w:p w:rsidR="00002FD6" w:rsidRDefault="00002FD6" w:rsidP="00002FD6">
            <w:pPr>
              <w:pStyle w:val="Paragraphedeliste"/>
              <w:numPr>
                <w:ilvl w:val="0"/>
                <w:numId w:val="11"/>
              </w:numPr>
              <w:rPr>
                <w:rFonts w:ascii="Comic Sans MS" w:hAnsi="Comic Sans MS"/>
                <w:sz w:val="32"/>
                <w:szCs w:val="32"/>
              </w:rPr>
            </w:pPr>
            <w:r>
              <w:rPr>
                <w:rFonts w:ascii="Comic Sans MS" w:hAnsi="Comic Sans MS"/>
                <w:sz w:val="32"/>
                <w:szCs w:val="32"/>
              </w:rPr>
              <w:t>Formation des groupes</w:t>
            </w:r>
          </w:p>
          <w:p w:rsidR="00002FD6" w:rsidRDefault="00002FD6" w:rsidP="00002FD6">
            <w:pPr>
              <w:pStyle w:val="Paragraphedeliste"/>
              <w:numPr>
                <w:ilvl w:val="0"/>
                <w:numId w:val="11"/>
              </w:numPr>
              <w:rPr>
                <w:rFonts w:ascii="Comic Sans MS" w:hAnsi="Comic Sans MS"/>
                <w:sz w:val="32"/>
                <w:szCs w:val="32"/>
              </w:rPr>
            </w:pPr>
            <w:r>
              <w:rPr>
                <w:rFonts w:ascii="Comic Sans MS" w:hAnsi="Comic Sans MS"/>
                <w:sz w:val="32"/>
                <w:szCs w:val="32"/>
              </w:rPr>
              <w:t>GPI (Bilan, compétences…)</w:t>
            </w:r>
          </w:p>
          <w:p w:rsidR="00002FD6" w:rsidRDefault="00002FD6" w:rsidP="00002FD6">
            <w:pPr>
              <w:pStyle w:val="Paragraphedeliste"/>
              <w:numPr>
                <w:ilvl w:val="0"/>
                <w:numId w:val="11"/>
              </w:numPr>
              <w:rPr>
                <w:rFonts w:ascii="Comic Sans MS" w:hAnsi="Comic Sans MS"/>
                <w:sz w:val="32"/>
                <w:szCs w:val="32"/>
              </w:rPr>
            </w:pPr>
            <w:r>
              <w:rPr>
                <w:rFonts w:ascii="Comic Sans MS" w:hAnsi="Comic Sans MS"/>
                <w:sz w:val="32"/>
                <w:szCs w:val="32"/>
              </w:rPr>
              <w:t>Affectation et chômage</w:t>
            </w:r>
          </w:p>
          <w:p w:rsidR="00002FD6" w:rsidRDefault="00002FD6" w:rsidP="00002FD6">
            <w:pPr>
              <w:pStyle w:val="Paragraphedeliste"/>
              <w:numPr>
                <w:ilvl w:val="0"/>
                <w:numId w:val="11"/>
              </w:numPr>
              <w:rPr>
                <w:rFonts w:ascii="Comic Sans MS" w:hAnsi="Comic Sans MS"/>
                <w:sz w:val="32"/>
                <w:szCs w:val="32"/>
              </w:rPr>
            </w:pPr>
            <w:r>
              <w:rPr>
                <w:rFonts w:ascii="Comic Sans MS" w:hAnsi="Comic Sans MS"/>
                <w:sz w:val="32"/>
                <w:szCs w:val="32"/>
              </w:rPr>
              <w:t>Conserver les examens du ministère</w:t>
            </w:r>
          </w:p>
          <w:p w:rsidR="00002FD6" w:rsidRDefault="00002FD6" w:rsidP="00002FD6">
            <w:pPr>
              <w:pStyle w:val="Paragraphedeliste"/>
              <w:numPr>
                <w:ilvl w:val="0"/>
                <w:numId w:val="11"/>
              </w:numPr>
              <w:rPr>
                <w:rFonts w:ascii="Comic Sans MS" w:hAnsi="Comic Sans MS"/>
                <w:sz w:val="32"/>
                <w:szCs w:val="32"/>
              </w:rPr>
            </w:pPr>
            <w:r>
              <w:rPr>
                <w:rFonts w:ascii="Comic Sans MS" w:hAnsi="Comic Sans MS"/>
                <w:sz w:val="32"/>
                <w:szCs w:val="32"/>
              </w:rPr>
              <w:t>Carte « Bonnes vacances » et social fin d’année</w:t>
            </w:r>
          </w:p>
          <w:p w:rsidR="00002FD6" w:rsidRPr="00002FD6" w:rsidRDefault="00002FD6" w:rsidP="00002FD6">
            <w:pPr>
              <w:rPr>
                <w:rFonts w:ascii="Comic Sans MS" w:hAnsi="Comic Sans MS"/>
                <w:sz w:val="32"/>
                <w:szCs w:val="32"/>
              </w:rPr>
            </w:pPr>
          </w:p>
        </w:tc>
      </w:tr>
    </w:tbl>
    <w:p w:rsidR="00002FD6" w:rsidRPr="00C856FC" w:rsidRDefault="00002FD6" w:rsidP="00C856FC">
      <w:pPr>
        <w:jc w:val="center"/>
        <w:rPr>
          <w:rFonts w:ascii="Comic Sans MS" w:hAnsi="Comic Sans MS"/>
          <w:sz w:val="32"/>
          <w:szCs w:val="32"/>
        </w:rPr>
      </w:pPr>
    </w:p>
    <w:sectPr w:rsidR="00002FD6" w:rsidRPr="00C856FC" w:rsidSect="0071302F">
      <w:pgSz w:w="12240" w:h="15840"/>
      <w:pgMar w:top="851" w:right="1041"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0AEF"/>
    <w:multiLevelType w:val="hybridMultilevel"/>
    <w:tmpl w:val="63D8CE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3CF5A91"/>
    <w:multiLevelType w:val="hybridMultilevel"/>
    <w:tmpl w:val="5920A2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B29579B"/>
    <w:multiLevelType w:val="hybridMultilevel"/>
    <w:tmpl w:val="276015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14FC2B56"/>
    <w:multiLevelType w:val="hybridMultilevel"/>
    <w:tmpl w:val="986AC9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1B262991"/>
    <w:multiLevelType w:val="hybridMultilevel"/>
    <w:tmpl w:val="BB8A49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212B2F6D"/>
    <w:multiLevelType w:val="hybridMultilevel"/>
    <w:tmpl w:val="5C86E2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2EDB443A"/>
    <w:multiLevelType w:val="hybridMultilevel"/>
    <w:tmpl w:val="A600FF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39C20397"/>
    <w:multiLevelType w:val="hybridMultilevel"/>
    <w:tmpl w:val="E22C5F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3CEC7AE0"/>
    <w:multiLevelType w:val="hybridMultilevel"/>
    <w:tmpl w:val="8DF44B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5C612E2F"/>
    <w:multiLevelType w:val="hybridMultilevel"/>
    <w:tmpl w:val="1BAAC8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6C3B5FB0"/>
    <w:multiLevelType w:val="hybridMultilevel"/>
    <w:tmpl w:val="587634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
  </w:num>
  <w:num w:numId="5">
    <w:abstractNumId w:val="6"/>
  </w:num>
  <w:num w:numId="6">
    <w:abstractNumId w:val="2"/>
  </w:num>
  <w:num w:numId="7">
    <w:abstractNumId w:val="0"/>
  </w:num>
  <w:num w:numId="8">
    <w:abstractNumId w:val="10"/>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6FC"/>
    <w:rsid w:val="00002FD6"/>
    <w:rsid w:val="00111E8F"/>
    <w:rsid w:val="0017317B"/>
    <w:rsid w:val="001979FB"/>
    <w:rsid w:val="0035681D"/>
    <w:rsid w:val="004C60BE"/>
    <w:rsid w:val="00580AA4"/>
    <w:rsid w:val="0071302F"/>
    <w:rsid w:val="007F0726"/>
    <w:rsid w:val="008A7708"/>
    <w:rsid w:val="008C78DC"/>
    <w:rsid w:val="009B02AD"/>
    <w:rsid w:val="009F4B19"/>
    <w:rsid w:val="00AD4544"/>
    <w:rsid w:val="00C4225D"/>
    <w:rsid w:val="00C856FC"/>
    <w:rsid w:val="00CB5D7E"/>
    <w:rsid w:val="00CE1B34"/>
    <w:rsid w:val="00D22C06"/>
    <w:rsid w:val="00DA4859"/>
    <w:rsid w:val="00FF1C63"/>
    <w:rsid w:val="00FF492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856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856FC"/>
    <w:pPr>
      <w:ind w:left="720"/>
      <w:contextualSpacing/>
    </w:pPr>
  </w:style>
  <w:style w:type="paragraph" w:styleId="Textedebulles">
    <w:name w:val="Balloon Text"/>
    <w:basedOn w:val="Normal"/>
    <w:link w:val="TextedebullesCar"/>
    <w:uiPriority w:val="99"/>
    <w:semiHidden/>
    <w:unhideWhenUsed/>
    <w:rsid w:val="001731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31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856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856FC"/>
    <w:pPr>
      <w:ind w:left="720"/>
      <w:contextualSpacing/>
    </w:pPr>
  </w:style>
  <w:style w:type="paragraph" w:styleId="Textedebulles">
    <w:name w:val="Balloon Text"/>
    <w:basedOn w:val="Normal"/>
    <w:link w:val="TextedebullesCar"/>
    <w:uiPriority w:val="99"/>
    <w:semiHidden/>
    <w:unhideWhenUsed/>
    <w:rsid w:val="001731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31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8</Pages>
  <Words>954</Words>
  <Characters>5253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C.S. de Laval</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20</cp:revision>
  <cp:lastPrinted>2013-11-04T14:00:00Z</cp:lastPrinted>
  <dcterms:created xsi:type="dcterms:W3CDTF">2013-11-01T19:21:00Z</dcterms:created>
  <dcterms:modified xsi:type="dcterms:W3CDTF">2013-12-10T14:34:00Z</dcterms:modified>
</cp:coreProperties>
</file>